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pPr w:leftFromText="142" w:rightFromText="142" w:vertAnchor="page" w:horzAnchor="page" w:tblpX="4197" w:tblpY="76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2"/>
      </w:tblGrid>
      <w:tr w:rsidR="001F162D" w:rsidTr="00AC53C0">
        <w:trPr>
          <w:trHeight w:val="1448"/>
        </w:trPr>
        <w:tc>
          <w:tcPr>
            <w:tcW w:w="3472" w:type="dxa"/>
            <w:tcMar>
              <w:left w:w="0" w:type="dxa"/>
              <w:right w:w="0" w:type="dxa"/>
            </w:tcMar>
            <w:vAlign w:val="bottom"/>
          </w:tcPr>
          <w:p w:rsidR="001F162D" w:rsidRPr="00594DC6" w:rsidRDefault="000156A4" w:rsidP="000156A4">
            <w:pPr>
              <w:pStyle w:val="Overskrift1"/>
              <w:framePr w:hSpace="0" w:wrap="auto" w:vAnchor="margin" w:hAnchor="text" w:xAlign="left" w:yAlign="inline"/>
              <w:outlineLvl w:val="0"/>
              <w:rPr>
                <w:sz w:val="30"/>
                <w:szCs w:val="30"/>
              </w:rPr>
            </w:pPr>
            <w:r>
              <w:rPr>
                <w:sz w:val="30"/>
                <w:szCs w:val="30"/>
              </w:rPr>
              <w:t>Gruppe for</w:t>
            </w:r>
            <w:r>
              <w:rPr>
                <w:sz w:val="30"/>
                <w:szCs w:val="30"/>
              </w:rPr>
              <w:br/>
            </w:r>
            <w:r w:rsidR="004D1D10">
              <w:rPr>
                <w:b/>
                <w:sz w:val="30"/>
                <w:szCs w:val="30"/>
              </w:rPr>
              <w:t>Pårørende til b</w:t>
            </w:r>
            <w:r w:rsidR="00160EDF" w:rsidRPr="001D342E">
              <w:rPr>
                <w:b/>
                <w:sz w:val="30"/>
                <w:szCs w:val="30"/>
              </w:rPr>
              <w:t>orger med Autisme Spekt</w:t>
            </w:r>
            <w:r w:rsidR="000423D6" w:rsidRPr="001D342E">
              <w:rPr>
                <w:b/>
                <w:sz w:val="30"/>
                <w:szCs w:val="30"/>
              </w:rPr>
              <w:t>r</w:t>
            </w:r>
            <w:r w:rsidR="00594DC6" w:rsidRPr="001D342E">
              <w:rPr>
                <w:b/>
                <w:sz w:val="30"/>
                <w:szCs w:val="30"/>
              </w:rPr>
              <w:t xml:space="preserve">um </w:t>
            </w:r>
            <w:r w:rsidR="00B90F51">
              <w:rPr>
                <w:b/>
                <w:sz w:val="30"/>
                <w:szCs w:val="30"/>
              </w:rPr>
              <w:t>Tilstande</w:t>
            </w:r>
            <w:r w:rsidR="00476A9B">
              <w:rPr>
                <w:b/>
                <w:sz w:val="30"/>
                <w:szCs w:val="30"/>
              </w:rPr>
              <w:t xml:space="preserve"> </w:t>
            </w:r>
            <w:r w:rsidR="00594DC6" w:rsidRPr="001D342E">
              <w:rPr>
                <w:b/>
                <w:sz w:val="30"/>
                <w:szCs w:val="30"/>
              </w:rPr>
              <w:t>(AS</w:t>
            </w:r>
            <w:r w:rsidR="004D1D10">
              <w:rPr>
                <w:b/>
                <w:sz w:val="30"/>
                <w:szCs w:val="30"/>
              </w:rPr>
              <w:t>T</w:t>
            </w:r>
            <w:r w:rsidR="00594DC6" w:rsidRPr="001D342E">
              <w:rPr>
                <w:b/>
                <w:sz w:val="30"/>
                <w:szCs w:val="30"/>
              </w:rPr>
              <w:t>)</w:t>
            </w:r>
            <w:r w:rsidR="00594DC6" w:rsidRPr="00594DC6">
              <w:rPr>
                <w:sz w:val="30"/>
                <w:szCs w:val="30"/>
              </w:rPr>
              <w:br/>
            </w:r>
          </w:p>
        </w:tc>
      </w:tr>
    </w:tbl>
    <w:p w:rsidR="00DC5DFA" w:rsidRDefault="00DC5DFA" w:rsidP="00DD33AD">
      <w:pPr>
        <w:jc w:val="center"/>
        <w:rPr>
          <w:b/>
          <w:color w:val="327ABE" w:themeColor="accent4"/>
          <w:sz w:val="40"/>
          <w:szCs w:val="40"/>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p>
    <w:p w:rsidR="00160EDF" w:rsidRPr="00160EDF" w:rsidRDefault="004D1D10" w:rsidP="00705A2D">
      <w:pPr>
        <w:spacing w:after="200" w:line="276" w:lineRule="auto"/>
        <w:jc w:val="center"/>
        <w:rPr>
          <w:b/>
        </w:rPr>
      </w:pPr>
      <w:r>
        <w:rPr>
          <w:noProof/>
        </w:rPr>
        <w:drawing>
          <wp:inline distT="0" distB="0" distL="0" distR="0" wp14:anchorId="312CA401" wp14:editId="1543A76C">
            <wp:extent cx="4431665" cy="4088130"/>
            <wp:effectExtent l="0" t="0" r="6985" b="762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431665" cy="4088130"/>
                    </a:xfrm>
                    <a:prstGeom prst="rect">
                      <a:avLst/>
                    </a:prstGeom>
                  </pic:spPr>
                </pic:pic>
              </a:graphicData>
            </a:graphic>
          </wp:inline>
        </w:drawing>
      </w:r>
    </w:p>
    <w:p w:rsidR="00705A2D" w:rsidRDefault="00B07E2F" w:rsidP="00160EDF">
      <w:pPr>
        <w:spacing w:after="200" w:line="276" w:lineRule="auto"/>
        <w:rPr>
          <w:b/>
        </w:rPr>
      </w:pPr>
      <w:r>
        <w:rPr>
          <w:b/>
        </w:rPr>
        <w:br/>
      </w:r>
      <w:r>
        <w:rPr>
          <w:b/>
        </w:rPr>
        <w:br/>
      </w:r>
    </w:p>
    <w:p w:rsidR="00705A2D" w:rsidRDefault="00705A2D" w:rsidP="00160EDF">
      <w:pPr>
        <w:spacing w:after="200" w:line="276" w:lineRule="auto"/>
        <w:rPr>
          <w:b/>
        </w:rPr>
      </w:pPr>
    </w:p>
    <w:p w:rsidR="00705A2D" w:rsidRDefault="00705A2D" w:rsidP="00160EDF">
      <w:pPr>
        <w:spacing w:after="200" w:line="276" w:lineRule="auto"/>
        <w:rPr>
          <w:b/>
        </w:rPr>
      </w:pPr>
    </w:p>
    <w:p w:rsidR="00CD55D9" w:rsidRDefault="00CD55D9" w:rsidP="00160EDF">
      <w:pPr>
        <w:spacing w:after="200" w:line="276" w:lineRule="auto"/>
        <w:rPr>
          <w:b/>
        </w:rPr>
      </w:pPr>
      <w:r>
        <w:rPr>
          <w:b/>
          <w:bCs/>
          <w:noProof/>
          <w:color w:val="1F497C"/>
          <w:sz w:val="18"/>
          <w:szCs w:val="18"/>
          <w:lang w:eastAsia="da-DK"/>
        </w:rPr>
        <w:drawing>
          <wp:anchor distT="0" distB="0" distL="114300" distR="114300" simplePos="0" relativeHeight="251662336" behindDoc="0" locked="0" layoutInCell="1" allowOverlap="1" wp14:anchorId="4AF670CF">
            <wp:simplePos x="0" y="0"/>
            <wp:positionH relativeFrom="column">
              <wp:posOffset>49530</wp:posOffset>
            </wp:positionH>
            <wp:positionV relativeFrom="paragraph">
              <wp:posOffset>308610</wp:posOffset>
            </wp:positionV>
            <wp:extent cx="1264920" cy="678180"/>
            <wp:effectExtent l="0" t="0" r="0" b="7620"/>
            <wp:wrapNone/>
            <wp:docPr id="2" name="Billede 2" descr="signature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logo_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264920" cy="6781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55D9" w:rsidRDefault="00CD55D9" w:rsidP="00160EDF">
      <w:pPr>
        <w:spacing w:after="200" w:line="276" w:lineRule="auto"/>
        <w:rPr>
          <w:b/>
        </w:rPr>
      </w:pPr>
    </w:p>
    <w:p w:rsidR="00143507" w:rsidRDefault="00143507" w:rsidP="00160EDF">
      <w:pPr>
        <w:spacing w:after="200" w:line="276" w:lineRule="auto"/>
        <w:rPr>
          <w:b/>
        </w:rPr>
      </w:pPr>
    </w:p>
    <w:p w:rsidR="004D1D10" w:rsidRDefault="004D1D10" w:rsidP="00160EDF">
      <w:pPr>
        <w:spacing w:after="200" w:line="276" w:lineRule="auto"/>
        <w:rPr>
          <w:b/>
          <w:sz w:val="22"/>
        </w:rPr>
      </w:pPr>
    </w:p>
    <w:p w:rsidR="004D1D10" w:rsidRDefault="00160EDF" w:rsidP="00160EDF">
      <w:pPr>
        <w:spacing w:after="200" w:line="276" w:lineRule="auto"/>
        <w:rPr>
          <w:sz w:val="22"/>
        </w:rPr>
      </w:pPr>
      <w:r w:rsidRPr="00CD55D9">
        <w:rPr>
          <w:b/>
          <w:sz w:val="22"/>
        </w:rPr>
        <w:t xml:space="preserve">Baggrund: </w:t>
      </w:r>
      <w:r w:rsidR="004D1D10" w:rsidRPr="004D1D10">
        <w:rPr>
          <w:sz w:val="22"/>
        </w:rPr>
        <w:t xml:space="preserve">Socialpsykiatrien i Frederikssund Kommune har i en årrække tilbudt undervisning til borgere med Autisme Spektrum </w:t>
      </w:r>
      <w:r w:rsidR="004D1D10">
        <w:rPr>
          <w:sz w:val="22"/>
        </w:rPr>
        <w:t>Tilstande</w:t>
      </w:r>
      <w:r w:rsidR="004D1D10" w:rsidRPr="004D1D10">
        <w:rPr>
          <w:sz w:val="22"/>
        </w:rPr>
        <w:t>, så de kunne få større selvindsigt og passe bedre på sig selv. Gennem disse forløb er det blevet tydeligt, at der mangler et tilbud til de pårørende, så de kan støtte op om denne udviklingsproces.</w:t>
      </w:r>
    </w:p>
    <w:p w:rsidR="004D1D10" w:rsidRPr="004D1D10" w:rsidRDefault="00160EDF" w:rsidP="00160EDF">
      <w:pPr>
        <w:spacing w:after="200" w:line="276" w:lineRule="auto"/>
        <w:rPr>
          <w:sz w:val="22"/>
        </w:rPr>
      </w:pPr>
      <w:r w:rsidRPr="00CD55D9">
        <w:rPr>
          <w:b/>
          <w:sz w:val="22"/>
        </w:rPr>
        <w:t>Formål</w:t>
      </w:r>
      <w:r w:rsidRPr="00CD55D9">
        <w:rPr>
          <w:sz w:val="22"/>
        </w:rPr>
        <w:t xml:space="preserve">: </w:t>
      </w:r>
      <w:r w:rsidR="004D1D10" w:rsidRPr="004D1D10">
        <w:rPr>
          <w:sz w:val="22"/>
        </w:rPr>
        <w:t xml:space="preserve">At få øget viden og redskaber til at støtte sine nærmeste. Gruppen er også et sted, hvor man kan udveksle erfaringer og møde andre, der kender til samme typer af problematikker og udfordringer. </w:t>
      </w:r>
    </w:p>
    <w:p w:rsidR="004D1D10" w:rsidRPr="004D1D10" w:rsidRDefault="00160EDF" w:rsidP="00160EDF">
      <w:pPr>
        <w:spacing w:after="200" w:line="276" w:lineRule="auto"/>
        <w:rPr>
          <w:sz w:val="22"/>
        </w:rPr>
      </w:pPr>
      <w:r w:rsidRPr="00CD55D9">
        <w:rPr>
          <w:b/>
          <w:sz w:val="22"/>
        </w:rPr>
        <w:t>Målgruppe</w:t>
      </w:r>
      <w:r w:rsidR="002814A6" w:rsidRPr="00CD55D9">
        <w:rPr>
          <w:sz w:val="22"/>
        </w:rPr>
        <w:t xml:space="preserve">: </w:t>
      </w:r>
      <w:r w:rsidR="004D1D10" w:rsidRPr="004D1D10">
        <w:rPr>
          <w:sz w:val="22"/>
        </w:rPr>
        <w:t xml:space="preserve">Pårørende til borgere med Autisme Spektrum Forstyrrelse eller sammenlignelige kognitive og sociale udfordringer, som har deltaget i Socialpsykiatriens undervisningsforløb. </w:t>
      </w:r>
    </w:p>
    <w:p w:rsidR="004D1D10" w:rsidRDefault="003F5DC4" w:rsidP="004D1D10">
      <w:pPr>
        <w:spacing w:after="200" w:line="276" w:lineRule="auto"/>
      </w:pPr>
      <w:r w:rsidRPr="00CD55D9">
        <w:rPr>
          <w:b/>
          <w:sz w:val="22"/>
        </w:rPr>
        <w:t>Visitation</w:t>
      </w:r>
      <w:r w:rsidRPr="00CD55D9">
        <w:rPr>
          <w:sz w:val="22"/>
        </w:rPr>
        <w:t>:</w:t>
      </w:r>
      <w:r w:rsidR="00B90F51">
        <w:rPr>
          <w:sz w:val="22"/>
        </w:rPr>
        <w:t xml:space="preserve"> </w:t>
      </w:r>
      <w:r w:rsidR="004D1D10" w:rsidRPr="004D1D10">
        <w:rPr>
          <w:sz w:val="22"/>
        </w:rPr>
        <w:t>Den borger, som har deltaget i et undervisningsforløb, kan invitere sine pårørende til pårørendegruppen.</w:t>
      </w:r>
      <w:r w:rsidR="004D1D10">
        <w:t xml:space="preserve"> </w:t>
      </w:r>
    </w:p>
    <w:p w:rsidR="003F5DC4" w:rsidRPr="00CD55D9" w:rsidRDefault="004D1D10" w:rsidP="004D1D10">
      <w:pPr>
        <w:spacing w:after="200" w:line="276" w:lineRule="auto"/>
        <w:rPr>
          <w:sz w:val="22"/>
        </w:rPr>
      </w:pPr>
      <w:r>
        <w:rPr>
          <w:b/>
          <w:sz w:val="22"/>
        </w:rPr>
        <w:t>Gruppef</w:t>
      </w:r>
      <w:r w:rsidRPr="004D1D10">
        <w:rPr>
          <w:b/>
          <w:sz w:val="22"/>
        </w:rPr>
        <w:t>orløb:</w:t>
      </w:r>
      <w:r w:rsidRPr="004D1D10">
        <w:rPr>
          <w:sz w:val="22"/>
        </w:rPr>
        <w:t xml:space="preserve"> </w:t>
      </w:r>
      <w:r w:rsidRPr="004D1D10">
        <w:rPr>
          <w:sz w:val="22"/>
        </w:rPr>
        <w:t xml:space="preserve">Der er to undervisningsgange af 1,5 times varighed. Derefter er der tilbud om en selvstyrende gruppe, som kan mødes i socialpsykiatriens lokaler en gang om måneden, hvor man kan drøfte emnerne lidt mere i dybden med andre, som kender til den hverdag, </w:t>
      </w:r>
    </w:p>
    <w:p w:rsidR="004D1D10" w:rsidRPr="004D1D10" w:rsidRDefault="00BD3EE4" w:rsidP="004D1D10">
      <w:pPr>
        <w:spacing w:after="200" w:line="276" w:lineRule="auto"/>
        <w:rPr>
          <w:sz w:val="22"/>
        </w:rPr>
      </w:pPr>
      <w:r w:rsidRPr="00CD55D9">
        <w:rPr>
          <w:b/>
          <w:sz w:val="22"/>
        </w:rPr>
        <w:t xml:space="preserve">Metode: </w:t>
      </w:r>
      <w:r w:rsidR="004D1D10" w:rsidRPr="004D1D10">
        <w:rPr>
          <w:sz w:val="22"/>
        </w:rPr>
        <w:t>Der vil være undervisning og præsentation af forskellige redskaber.</w:t>
      </w:r>
    </w:p>
    <w:p w:rsidR="00160EDF" w:rsidRDefault="00160EDF">
      <w:pPr>
        <w:spacing w:after="200" w:line="276" w:lineRule="auto"/>
        <w:rPr>
          <w:b/>
        </w:rPr>
      </w:pPr>
    </w:p>
    <w:p w:rsidR="00F75B06" w:rsidRDefault="00F75B06" w:rsidP="00160EDF">
      <w:pPr>
        <w:spacing w:after="200" w:line="240" w:lineRule="auto"/>
        <w:rPr>
          <w:u w:val="single"/>
        </w:rPr>
      </w:pPr>
    </w:p>
    <w:p w:rsidR="00B90F51" w:rsidRDefault="00B90F51" w:rsidP="00160EDF">
      <w:pPr>
        <w:spacing w:after="200" w:line="240" w:lineRule="auto"/>
        <w:rPr>
          <w:b/>
          <w:sz w:val="22"/>
          <w:u w:val="single"/>
        </w:rPr>
      </w:pPr>
    </w:p>
    <w:p w:rsidR="004D1D10" w:rsidRDefault="004D1D10" w:rsidP="00160EDF">
      <w:pPr>
        <w:spacing w:after="200" w:line="240" w:lineRule="auto"/>
        <w:rPr>
          <w:b/>
          <w:sz w:val="22"/>
          <w:u w:val="single"/>
        </w:rPr>
      </w:pPr>
    </w:p>
    <w:p w:rsidR="004D1D10" w:rsidRDefault="004D1D10" w:rsidP="00160EDF">
      <w:pPr>
        <w:spacing w:after="200" w:line="240" w:lineRule="auto"/>
        <w:rPr>
          <w:b/>
          <w:sz w:val="22"/>
          <w:u w:val="single"/>
        </w:rPr>
      </w:pPr>
    </w:p>
    <w:p w:rsidR="004D1D10" w:rsidRDefault="004D1D10" w:rsidP="00160EDF">
      <w:pPr>
        <w:spacing w:after="200" w:line="240" w:lineRule="auto"/>
        <w:rPr>
          <w:b/>
          <w:sz w:val="22"/>
          <w:u w:val="single"/>
        </w:rPr>
      </w:pPr>
    </w:p>
    <w:p w:rsidR="004D1D10" w:rsidRDefault="004D1D10" w:rsidP="00160EDF">
      <w:pPr>
        <w:spacing w:after="200" w:line="240" w:lineRule="auto"/>
        <w:rPr>
          <w:b/>
          <w:sz w:val="22"/>
          <w:u w:val="single"/>
        </w:rPr>
      </w:pPr>
    </w:p>
    <w:p w:rsidR="001C31D0" w:rsidRPr="00CD55D9" w:rsidRDefault="00160EDF" w:rsidP="00160EDF">
      <w:pPr>
        <w:spacing w:after="200" w:line="240" w:lineRule="auto"/>
        <w:rPr>
          <w:b/>
          <w:sz w:val="22"/>
          <w:u w:val="single"/>
        </w:rPr>
      </w:pPr>
      <w:bookmarkStart w:id="0" w:name="_GoBack"/>
      <w:bookmarkEnd w:id="0"/>
      <w:r w:rsidRPr="00CD55D9">
        <w:rPr>
          <w:b/>
          <w:sz w:val="22"/>
          <w:u w:val="single"/>
        </w:rPr>
        <w:t xml:space="preserve">Gruppen gennemføres som en </w:t>
      </w:r>
      <w:r w:rsidR="004D1D10">
        <w:rPr>
          <w:b/>
          <w:sz w:val="22"/>
          <w:u w:val="single"/>
        </w:rPr>
        <w:t>undervisnings</w:t>
      </w:r>
      <w:r w:rsidR="00CC0848" w:rsidRPr="00CD55D9">
        <w:rPr>
          <w:b/>
          <w:sz w:val="22"/>
          <w:u w:val="single"/>
        </w:rPr>
        <w:t>gruppe</w:t>
      </w:r>
      <w:r w:rsidR="004D1D10">
        <w:rPr>
          <w:b/>
          <w:sz w:val="22"/>
          <w:u w:val="single"/>
        </w:rPr>
        <w:t>:</w:t>
      </w:r>
    </w:p>
    <w:p w:rsidR="00160EDF" w:rsidRPr="00CD55D9" w:rsidRDefault="00160EDF" w:rsidP="00160EDF">
      <w:pPr>
        <w:spacing w:after="200" w:line="240" w:lineRule="auto"/>
        <w:rPr>
          <w:b/>
          <w:sz w:val="22"/>
        </w:rPr>
      </w:pPr>
      <w:r w:rsidRPr="00CD55D9">
        <w:rPr>
          <w:b/>
          <w:sz w:val="22"/>
        </w:rPr>
        <w:t xml:space="preserve">Undervisning, </w:t>
      </w:r>
      <w:r w:rsidR="004D1D10">
        <w:rPr>
          <w:b/>
          <w:sz w:val="22"/>
        </w:rPr>
        <w:t>redskaber o</w:t>
      </w:r>
      <w:r w:rsidRPr="00CD55D9">
        <w:rPr>
          <w:b/>
          <w:sz w:val="22"/>
        </w:rPr>
        <w:t>g samtale.</w:t>
      </w:r>
    </w:p>
    <w:p w:rsidR="00160EDF" w:rsidRPr="00CD55D9" w:rsidRDefault="00160EDF" w:rsidP="00160EDF">
      <w:pPr>
        <w:spacing w:after="200" w:line="240" w:lineRule="auto"/>
        <w:rPr>
          <w:sz w:val="22"/>
        </w:rPr>
      </w:pPr>
      <w:r w:rsidRPr="00CD55D9">
        <w:rPr>
          <w:sz w:val="22"/>
        </w:rPr>
        <w:t xml:space="preserve">Undervisningsdelen vil </w:t>
      </w:r>
      <w:r w:rsidR="004D1D10">
        <w:rPr>
          <w:sz w:val="22"/>
        </w:rPr>
        <w:t xml:space="preserve">tage afsæt i den viden </w:t>
      </w:r>
      <w:r w:rsidR="008C707D" w:rsidRPr="00CD55D9">
        <w:rPr>
          <w:sz w:val="22"/>
        </w:rPr>
        <w:t xml:space="preserve">om Autisme Spektrum </w:t>
      </w:r>
      <w:r w:rsidR="00B90F51">
        <w:rPr>
          <w:sz w:val="22"/>
        </w:rPr>
        <w:t>Tilstande</w:t>
      </w:r>
      <w:r w:rsidR="004D1D10">
        <w:rPr>
          <w:sz w:val="22"/>
        </w:rPr>
        <w:t xml:space="preserve">, som jeres pårørende har modtaget. Oplægget vil eksempelvis </w:t>
      </w:r>
      <w:r w:rsidR="00DA62D7" w:rsidRPr="00CD55D9">
        <w:rPr>
          <w:sz w:val="22"/>
        </w:rPr>
        <w:t>indeholde</w:t>
      </w:r>
      <w:r w:rsidR="00F75B06" w:rsidRPr="00CD55D9">
        <w:rPr>
          <w:sz w:val="22"/>
        </w:rPr>
        <w:t xml:space="preserve"> nedenstående emner:</w:t>
      </w:r>
    </w:p>
    <w:p w:rsidR="00DA62D7" w:rsidRPr="00CD55D9" w:rsidRDefault="00DA62D7" w:rsidP="00160EDF">
      <w:pPr>
        <w:numPr>
          <w:ilvl w:val="0"/>
          <w:numId w:val="1"/>
        </w:numPr>
        <w:spacing w:after="200" w:line="240" w:lineRule="auto"/>
        <w:rPr>
          <w:sz w:val="22"/>
        </w:rPr>
      </w:pPr>
      <w:r w:rsidRPr="00CD55D9">
        <w:rPr>
          <w:sz w:val="22"/>
        </w:rPr>
        <w:t>Fordele ved autisme</w:t>
      </w:r>
    </w:p>
    <w:p w:rsidR="00DA62D7" w:rsidRPr="00CD55D9" w:rsidRDefault="00DA62D7" w:rsidP="00160EDF">
      <w:pPr>
        <w:numPr>
          <w:ilvl w:val="0"/>
          <w:numId w:val="1"/>
        </w:numPr>
        <w:spacing w:after="200" w:line="240" w:lineRule="auto"/>
        <w:rPr>
          <w:sz w:val="22"/>
        </w:rPr>
      </w:pPr>
      <w:r w:rsidRPr="00CD55D9">
        <w:rPr>
          <w:sz w:val="22"/>
        </w:rPr>
        <w:t>Neurologi</w:t>
      </w:r>
    </w:p>
    <w:p w:rsidR="00DA62D7" w:rsidRPr="00CD55D9" w:rsidRDefault="00DA62D7" w:rsidP="00160EDF">
      <w:pPr>
        <w:numPr>
          <w:ilvl w:val="0"/>
          <w:numId w:val="1"/>
        </w:numPr>
        <w:spacing w:after="200" w:line="240" w:lineRule="auto"/>
        <w:rPr>
          <w:sz w:val="22"/>
        </w:rPr>
      </w:pPr>
      <w:r w:rsidRPr="00CD55D9">
        <w:rPr>
          <w:sz w:val="22"/>
        </w:rPr>
        <w:t>Genetik</w:t>
      </w:r>
    </w:p>
    <w:p w:rsidR="00DA62D7" w:rsidRPr="00CD55D9" w:rsidRDefault="00DA62D7" w:rsidP="00160EDF">
      <w:pPr>
        <w:numPr>
          <w:ilvl w:val="0"/>
          <w:numId w:val="1"/>
        </w:numPr>
        <w:spacing w:after="200" w:line="240" w:lineRule="auto"/>
        <w:rPr>
          <w:sz w:val="22"/>
        </w:rPr>
      </w:pPr>
      <w:r w:rsidRPr="00CD55D9">
        <w:rPr>
          <w:sz w:val="22"/>
        </w:rPr>
        <w:t>Kommunikation</w:t>
      </w:r>
    </w:p>
    <w:p w:rsidR="00DA62D7" w:rsidRPr="00CD55D9" w:rsidRDefault="00DA62D7" w:rsidP="00160EDF">
      <w:pPr>
        <w:numPr>
          <w:ilvl w:val="0"/>
          <w:numId w:val="1"/>
        </w:numPr>
        <w:spacing w:after="200" w:line="240" w:lineRule="auto"/>
        <w:rPr>
          <w:sz w:val="22"/>
        </w:rPr>
      </w:pPr>
      <w:r w:rsidRPr="00CD55D9">
        <w:rPr>
          <w:sz w:val="22"/>
        </w:rPr>
        <w:t>Energiforvaltning</w:t>
      </w:r>
    </w:p>
    <w:p w:rsidR="00DA62D7" w:rsidRPr="00CD55D9" w:rsidRDefault="00287E59" w:rsidP="00160EDF">
      <w:pPr>
        <w:numPr>
          <w:ilvl w:val="0"/>
          <w:numId w:val="1"/>
        </w:numPr>
        <w:spacing w:after="200" w:line="240" w:lineRule="auto"/>
        <w:rPr>
          <w:sz w:val="22"/>
        </w:rPr>
      </w:pPr>
      <w:r w:rsidRPr="00CD55D9">
        <w:rPr>
          <w:sz w:val="22"/>
        </w:rPr>
        <w:t xml:space="preserve">Kost </w:t>
      </w:r>
    </w:p>
    <w:p w:rsidR="00287E59" w:rsidRPr="00CD55D9" w:rsidRDefault="00287E59" w:rsidP="00160EDF">
      <w:pPr>
        <w:numPr>
          <w:ilvl w:val="0"/>
          <w:numId w:val="1"/>
        </w:numPr>
        <w:spacing w:after="200" w:line="240" w:lineRule="auto"/>
        <w:rPr>
          <w:sz w:val="22"/>
        </w:rPr>
      </w:pPr>
      <w:r w:rsidRPr="00CD55D9">
        <w:rPr>
          <w:sz w:val="22"/>
        </w:rPr>
        <w:t xml:space="preserve">Sanser </w:t>
      </w:r>
      <w:r w:rsidR="00DA62D7" w:rsidRPr="00CD55D9">
        <w:rPr>
          <w:sz w:val="22"/>
        </w:rPr>
        <w:t xml:space="preserve"> </w:t>
      </w:r>
    </w:p>
    <w:p w:rsidR="00160EDF" w:rsidRPr="00CD55D9" w:rsidRDefault="00287E59" w:rsidP="00287E59">
      <w:pPr>
        <w:numPr>
          <w:ilvl w:val="0"/>
          <w:numId w:val="1"/>
        </w:numPr>
        <w:spacing w:after="200" w:line="240" w:lineRule="auto"/>
        <w:rPr>
          <w:sz w:val="22"/>
        </w:rPr>
      </w:pPr>
      <w:r w:rsidRPr="00CD55D9">
        <w:rPr>
          <w:sz w:val="22"/>
        </w:rPr>
        <w:t>S</w:t>
      </w:r>
      <w:r w:rsidR="00DA62D7" w:rsidRPr="00CD55D9">
        <w:rPr>
          <w:sz w:val="22"/>
        </w:rPr>
        <w:t>ensitivitet</w:t>
      </w:r>
    </w:p>
    <w:p w:rsidR="002669CE" w:rsidRPr="00CD55D9" w:rsidRDefault="002212AD" w:rsidP="0014576F">
      <w:pPr>
        <w:numPr>
          <w:ilvl w:val="0"/>
          <w:numId w:val="1"/>
        </w:numPr>
        <w:spacing w:after="200" w:line="240" w:lineRule="auto"/>
        <w:rPr>
          <w:sz w:val="22"/>
        </w:rPr>
      </w:pPr>
      <w:r w:rsidRPr="00CD55D9">
        <w:rPr>
          <w:sz w:val="22"/>
        </w:rPr>
        <w:t>Søvn</w:t>
      </w:r>
    </w:p>
    <w:p w:rsidR="005F7E94" w:rsidRPr="00CD55D9" w:rsidRDefault="005F7E94" w:rsidP="005F7E94">
      <w:pPr>
        <w:spacing w:after="200" w:line="276" w:lineRule="auto"/>
        <w:rPr>
          <w:sz w:val="22"/>
        </w:rPr>
      </w:pPr>
    </w:p>
    <w:p w:rsidR="00143507" w:rsidRDefault="00143507" w:rsidP="005F7E94">
      <w:pPr>
        <w:spacing w:after="200" w:line="276" w:lineRule="auto"/>
        <w:sectPr w:rsidR="00143507" w:rsidSect="004A4321">
          <w:footerReference w:type="first" r:id="rId11"/>
          <w:pgSz w:w="8419" w:h="11906" w:orient="landscape" w:code="9"/>
          <w:pgMar w:top="720" w:right="720" w:bottom="567" w:left="720" w:header="567" w:footer="284" w:gutter="0"/>
          <w:cols w:space="708"/>
          <w:titlePg/>
          <w:docGrid w:linePitch="360"/>
        </w:sectPr>
      </w:pPr>
    </w:p>
    <w:p w:rsidR="00886665" w:rsidRDefault="004A4321" w:rsidP="0014576F">
      <w:pPr>
        <w:pStyle w:val="Normalbagside"/>
        <w:jc w:val="center"/>
        <w:rPr>
          <w:noProof w:val="0"/>
        </w:rPr>
      </w:pPr>
      <w:r>
        <w:rPr>
          <w:lang w:eastAsia="da-DK"/>
        </w:rPr>
        <w:lastRenderedPageBreak/>
        <mc:AlternateContent>
          <mc:Choice Requires="wps">
            <w:drawing>
              <wp:anchor distT="0" distB="0" distL="114300" distR="114300" simplePos="0" relativeHeight="251666432" behindDoc="0" locked="0" layoutInCell="1" allowOverlap="1">
                <wp:simplePos x="0" y="0"/>
                <wp:positionH relativeFrom="column">
                  <wp:posOffset>646430</wp:posOffset>
                </wp:positionH>
                <wp:positionV relativeFrom="paragraph">
                  <wp:posOffset>1809695</wp:posOffset>
                </wp:positionV>
                <wp:extent cx="2822575" cy="2643809"/>
                <wp:effectExtent l="0" t="0" r="15875" b="23495"/>
                <wp:wrapNone/>
                <wp:docPr id="13" name="Tekstfelt 13"/>
                <wp:cNvGraphicFramePr/>
                <a:graphic xmlns:a="http://schemas.openxmlformats.org/drawingml/2006/main">
                  <a:graphicData uri="http://schemas.microsoft.com/office/word/2010/wordprocessingShape">
                    <wps:wsp>
                      <wps:cNvSpPr txBox="1"/>
                      <wps:spPr>
                        <a:xfrm>
                          <a:off x="0" y="0"/>
                          <a:ext cx="2822575" cy="2643809"/>
                        </a:xfrm>
                        <a:prstGeom prst="rect">
                          <a:avLst/>
                        </a:prstGeom>
                        <a:solidFill>
                          <a:schemeClr val="accent4"/>
                        </a:solidFill>
                        <a:ln w="6350">
                          <a:solidFill>
                            <a:schemeClr val="accent4"/>
                          </a:solidFill>
                        </a:ln>
                      </wps:spPr>
                      <wps:txbx>
                        <w:txbxContent>
                          <w:p w:rsidR="00CD55D9" w:rsidRPr="004A4321" w:rsidRDefault="00CD55D9">
                            <w:pPr>
                              <w:rPr>
                                <w:b/>
                                <w:color w:val="FFFFFF" w:themeColor="background1"/>
                                <w:sz w:val="24"/>
                                <w:szCs w:val="24"/>
                              </w:rPr>
                            </w:pPr>
                            <w:r w:rsidRPr="004A4321">
                              <w:rPr>
                                <w:b/>
                                <w:color w:val="FFFFFF" w:themeColor="background1"/>
                                <w:sz w:val="24"/>
                                <w:szCs w:val="24"/>
                              </w:rPr>
                              <w:t>G</w:t>
                            </w:r>
                            <w:r w:rsidR="004A4321">
                              <w:rPr>
                                <w:b/>
                                <w:color w:val="FFFFFF" w:themeColor="background1"/>
                                <w:sz w:val="24"/>
                                <w:szCs w:val="24"/>
                              </w:rPr>
                              <w:t>ruppeledere</w:t>
                            </w:r>
                            <w:r w:rsidRPr="004A4321">
                              <w:rPr>
                                <w:b/>
                                <w:color w:val="FFFFFF" w:themeColor="background1"/>
                                <w:sz w:val="24"/>
                                <w:szCs w:val="24"/>
                              </w:rPr>
                              <w:t xml:space="preserve">: </w:t>
                            </w:r>
                          </w:p>
                          <w:p w:rsidR="00CD55D9" w:rsidRPr="004A4321" w:rsidRDefault="00CD55D9">
                            <w:pPr>
                              <w:rPr>
                                <w:b/>
                                <w:color w:val="FFFFFF" w:themeColor="background1"/>
                                <w:sz w:val="24"/>
                                <w:szCs w:val="24"/>
                              </w:rPr>
                            </w:pPr>
                            <w:r w:rsidRPr="004A4321">
                              <w:rPr>
                                <w:b/>
                                <w:color w:val="FFFFFF" w:themeColor="background1"/>
                                <w:sz w:val="24"/>
                                <w:szCs w:val="24"/>
                              </w:rPr>
                              <w:t xml:space="preserve">Annette: </w:t>
                            </w:r>
                            <w:r w:rsidRPr="004A4321">
                              <w:rPr>
                                <w:color w:val="FFFFFF" w:themeColor="background1"/>
                                <w:sz w:val="24"/>
                                <w:szCs w:val="24"/>
                              </w:rPr>
                              <w:t>tlf. 2444 6353</w:t>
                            </w:r>
                          </w:p>
                          <w:p w:rsidR="00CD55D9" w:rsidRPr="004A4321" w:rsidRDefault="00B90F51">
                            <w:pPr>
                              <w:rPr>
                                <w:b/>
                                <w:color w:val="FFFFFF" w:themeColor="background1"/>
                                <w:sz w:val="24"/>
                                <w:szCs w:val="24"/>
                              </w:rPr>
                            </w:pPr>
                            <w:r>
                              <w:rPr>
                                <w:b/>
                                <w:color w:val="FFFFFF" w:themeColor="background1"/>
                                <w:sz w:val="24"/>
                                <w:szCs w:val="24"/>
                              </w:rPr>
                              <w:t>Maria Louise:</w:t>
                            </w:r>
                            <w:r w:rsidR="00CD55D9" w:rsidRPr="004A4321">
                              <w:rPr>
                                <w:b/>
                                <w:color w:val="FFFFFF" w:themeColor="background1"/>
                                <w:sz w:val="24"/>
                                <w:szCs w:val="24"/>
                              </w:rPr>
                              <w:t xml:space="preserve"> </w:t>
                            </w:r>
                            <w:r w:rsidR="00CD55D9" w:rsidRPr="004A4321">
                              <w:rPr>
                                <w:color w:val="FFFFFF" w:themeColor="background1"/>
                                <w:sz w:val="24"/>
                                <w:szCs w:val="24"/>
                              </w:rPr>
                              <w:t xml:space="preserve">tlf. </w:t>
                            </w:r>
                            <w:r>
                              <w:rPr>
                                <w:color w:val="FFFFFF" w:themeColor="background1"/>
                                <w:sz w:val="24"/>
                                <w:szCs w:val="24"/>
                              </w:rPr>
                              <w:t>29286032</w:t>
                            </w:r>
                          </w:p>
                          <w:p w:rsidR="00CD55D9" w:rsidRDefault="00CD55D9">
                            <w:pPr>
                              <w:rPr>
                                <w:b/>
                                <w:color w:val="FFFFFF" w:themeColor="background1"/>
                                <w:sz w:val="22"/>
                              </w:rPr>
                            </w:pPr>
                          </w:p>
                          <w:p w:rsidR="004A4321" w:rsidRDefault="004A4321">
                            <w:pPr>
                              <w:rPr>
                                <w:b/>
                                <w:color w:val="FFFFFF" w:themeColor="background1"/>
                                <w:sz w:val="22"/>
                              </w:rPr>
                            </w:pPr>
                          </w:p>
                          <w:p w:rsidR="00CD55D9" w:rsidRPr="004A4321" w:rsidRDefault="00CD55D9">
                            <w:pPr>
                              <w:rPr>
                                <w:b/>
                                <w:color w:val="FFFFFF" w:themeColor="background1"/>
                                <w:sz w:val="24"/>
                                <w:szCs w:val="24"/>
                              </w:rPr>
                            </w:pPr>
                            <w:r w:rsidRPr="004A4321">
                              <w:rPr>
                                <w:b/>
                                <w:color w:val="FFFFFF" w:themeColor="background1"/>
                                <w:sz w:val="24"/>
                                <w:szCs w:val="24"/>
                              </w:rPr>
                              <w:t>PRAKTISKE OPLYSNINGER</w:t>
                            </w:r>
                          </w:p>
                          <w:p w:rsidR="00CD55D9" w:rsidRPr="004A4321" w:rsidRDefault="00CD55D9">
                            <w:pPr>
                              <w:rPr>
                                <w:b/>
                                <w:color w:val="FFFFFF" w:themeColor="background1"/>
                                <w:sz w:val="24"/>
                                <w:szCs w:val="24"/>
                              </w:rPr>
                            </w:pPr>
                          </w:p>
                          <w:p w:rsidR="00CD55D9" w:rsidRPr="004A4321" w:rsidRDefault="00CD55D9">
                            <w:pPr>
                              <w:rPr>
                                <w:color w:val="FFFFFF" w:themeColor="background1"/>
                                <w:sz w:val="24"/>
                                <w:szCs w:val="24"/>
                              </w:rPr>
                            </w:pPr>
                            <w:r w:rsidRPr="004A4321">
                              <w:rPr>
                                <w:b/>
                                <w:color w:val="FFFFFF" w:themeColor="background1"/>
                                <w:sz w:val="24"/>
                                <w:szCs w:val="24"/>
                              </w:rPr>
                              <w:t xml:space="preserve">Sted: </w:t>
                            </w:r>
                            <w:r w:rsidRPr="004A4321">
                              <w:rPr>
                                <w:color w:val="FFFFFF" w:themeColor="background1"/>
                                <w:sz w:val="24"/>
                                <w:szCs w:val="24"/>
                              </w:rPr>
                              <w:t>Parkvej 8, 3630 Jægerspris</w:t>
                            </w:r>
                          </w:p>
                          <w:p w:rsidR="00CD55D9" w:rsidRPr="004A4321" w:rsidRDefault="004A4321">
                            <w:pPr>
                              <w:rPr>
                                <w:color w:val="FFFFFF" w:themeColor="background1"/>
                                <w:sz w:val="24"/>
                                <w:szCs w:val="24"/>
                              </w:rPr>
                            </w:pPr>
                            <w:r w:rsidRPr="004A4321">
                              <w:rPr>
                                <w:b/>
                                <w:color w:val="FFFFFF" w:themeColor="background1"/>
                                <w:sz w:val="24"/>
                                <w:szCs w:val="24"/>
                              </w:rPr>
                              <w:t>Dag/tid:</w:t>
                            </w:r>
                            <w:r w:rsidRPr="004A4321">
                              <w:rPr>
                                <w:color w:val="FFFFFF" w:themeColor="background1"/>
                                <w:sz w:val="24"/>
                                <w:szCs w:val="24"/>
                              </w:rPr>
                              <w:t xml:space="preserve"> torsdag</w:t>
                            </w:r>
                            <w:r>
                              <w:rPr>
                                <w:color w:val="FFFFFF" w:themeColor="background1"/>
                                <w:sz w:val="24"/>
                                <w:szCs w:val="24"/>
                              </w:rPr>
                              <w:t>,</w:t>
                            </w:r>
                            <w:r w:rsidRPr="004A4321">
                              <w:rPr>
                                <w:color w:val="FFFFFF" w:themeColor="background1"/>
                                <w:sz w:val="24"/>
                                <w:szCs w:val="24"/>
                              </w:rPr>
                              <w:t xml:space="preserve"> kl. 13 – 15</w:t>
                            </w:r>
                          </w:p>
                          <w:p w:rsidR="004A4321" w:rsidRPr="004A4321" w:rsidRDefault="004A4321">
                            <w:pPr>
                              <w:rPr>
                                <w:b/>
                                <w:color w:val="FFFFFF" w:themeColor="background1"/>
                                <w:sz w:val="24"/>
                                <w:szCs w:val="24"/>
                              </w:rPr>
                            </w:pPr>
                          </w:p>
                          <w:p w:rsidR="004A4321" w:rsidRPr="004A4321" w:rsidRDefault="004A4321">
                            <w:pPr>
                              <w:rPr>
                                <w:color w:val="FFFFFF" w:themeColor="background1"/>
                                <w:sz w:val="24"/>
                                <w:szCs w:val="24"/>
                              </w:rPr>
                            </w:pPr>
                            <w:r w:rsidRPr="004A4321">
                              <w:rPr>
                                <w:b/>
                                <w:color w:val="FFFFFF" w:themeColor="background1"/>
                                <w:sz w:val="24"/>
                                <w:szCs w:val="24"/>
                              </w:rPr>
                              <w:t xml:space="preserve">Antal borger i gruppen: </w:t>
                            </w:r>
                            <w:r w:rsidRPr="004A4321">
                              <w:rPr>
                                <w:color w:val="FFFFFF" w:themeColor="background1"/>
                                <w:sz w:val="24"/>
                                <w:szCs w:val="24"/>
                              </w:rPr>
                              <w:t>8 personer</w:t>
                            </w:r>
                          </w:p>
                          <w:p w:rsidR="004A4321" w:rsidRPr="004A4321" w:rsidRDefault="004A4321">
                            <w:pPr>
                              <w:rPr>
                                <w:color w:val="FFFFFF" w:themeColor="background1"/>
                                <w:sz w:val="24"/>
                                <w:szCs w:val="24"/>
                              </w:rPr>
                            </w:pPr>
                            <w:r w:rsidRPr="004A4321">
                              <w:rPr>
                                <w:b/>
                                <w:color w:val="FFFFFF" w:themeColor="background1"/>
                                <w:sz w:val="24"/>
                                <w:szCs w:val="24"/>
                              </w:rPr>
                              <w:t>Varighed pr. gang:</w:t>
                            </w:r>
                            <w:r w:rsidRPr="004A4321">
                              <w:rPr>
                                <w:color w:val="FFFFFF" w:themeColor="background1"/>
                                <w:sz w:val="24"/>
                                <w:szCs w:val="24"/>
                              </w:rPr>
                              <w:t xml:space="preserve"> 2 timer</w:t>
                            </w:r>
                          </w:p>
                          <w:p w:rsidR="00CD55D9" w:rsidRPr="00CD55D9" w:rsidRDefault="00CD55D9">
                            <w:pPr>
                              <w:rPr>
                                <w:b/>
                                <w:color w:val="FFFFFF" w:themeColor="background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13" o:spid="_x0000_s1026" type="#_x0000_t202" style="position:absolute;left:0;text-align:left;margin-left:50.9pt;margin-top:142.5pt;width:222.25pt;height:208.1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" fillcolor="#327abe [3207]" strokecolor="#327abe [3207]" strokeweight=".5pt">
                <v:textbox>
                  <w:txbxContent>
                    <w:p w:rsidR="00CD55D9" w:rsidRPr="004A4321" w:rsidRDefault="00CD55D9">
                      <w:pPr>
                        <w:rPr>
                          <w:b/>
                          <w:color w:val="FFFFFF" w:themeColor="background1"/>
                          <w:sz w:val="24"/>
                          <w:szCs w:val="24"/>
                        </w:rPr>
                      </w:pPr>
                      <w:r w:rsidRPr="004A4321">
                        <w:rPr>
                          <w:b/>
                          <w:color w:val="FFFFFF" w:themeColor="background1"/>
                          <w:sz w:val="24"/>
                          <w:szCs w:val="24"/>
                        </w:rPr>
                        <w:t>G</w:t>
                      </w:r>
                      <w:r w:rsidR="004A4321">
                        <w:rPr>
                          <w:b/>
                          <w:color w:val="FFFFFF" w:themeColor="background1"/>
                          <w:sz w:val="24"/>
                          <w:szCs w:val="24"/>
                        </w:rPr>
                        <w:t>ruppeledere</w:t>
                      </w:r>
                      <w:r w:rsidRPr="004A4321">
                        <w:rPr>
                          <w:b/>
                          <w:color w:val="FFFFFF" w:themeColor="background1"/>
                          <w:sz w:val="24"/>
                          <w:szCs w:val="24"/>
                        </w:rPr>
                        <w:t xml:space="preserve">: </w:t>
                      </w:r>
                    </w:p>
                    <w:p w:rsidR="00CD55D9" w:rsidRPr="004A4321" w:rsidRDefault="00CD55D9">
                      <w:pPr>
                        <w:rPr>
                          <w:b/>
                          <w:color w:val="FFFFFF" w:themeColor="background1"/>
                          <w:sz w:val="24"/>
                          <w:szCs w:val="24"/>
                        </w:rPr>
                      </w:pPr>
                      <w:r w:rsidRPr="004A4321">
                        <w:rPr>
                          <w:b/>
                          <w:color w:val="FFFFFF" w:themeColor="background1"/>
                          <w:sz w:val="24"/>
                          <w:szCs w:val="24"/>
                        </w:rPr>
                        <w:t xml:space="preserve">Annette: </w:t>
                      </w:r>
                      <w:r w:rsidRPr="004A4321">
                        <w:rPr>
                          <w:color w:val="FFFFFF" w:themeColor="background1"/>
                          <w:sz w:val="24"/>
                          <w:szCs w:val="24"/>
                        </w:rPr>
                        <w:t>tlf. 2444 6353</w:t>
                      </w:r>
                    </w:p>
                    <w:p w:rsidR="00CD55D9" w:rsidRPr="004A4321" w:rsidRDefault="00B90F51">
                      <w:pPr>
                        <w:rPr>
                          <w:b/>
                          <w:color w:val="FFFFFF" w:themeColor="background1"/>
                          <w:sz w:val="24"/>
                          <w:szCs w:val="24"/>
                        </w:rPr>
                      </w:pPr>
                      <w:r>
                        <w:rPr>
                          <w:b/>
                          <w:color w:val="FFFFFF" w:themeColor="background1"/>
                          <w:sz w:val="24"/>
                          <w:szCs w:val="24"/>
                        </w:rPr>
                        <w:t>Maria Louise:</w:t>
                      </w:r>
                      <w:r w:rsidR="00CD55D9" w:rsidRPr="004A4321">
                        <w:rPr>
                          <w:b/>
                          <w:color w:val="FFFFFF" w:themeColor="background1"/>
                          <w:sz w:val="24"/>
                          <w:szCs w:val="24"/>
                        </w:rPr>
                        <w:t xml:space="preserve"> </w:t>
                      </w:r>
                      <w:r w:rsidR="00CD55D9" w:rsidRPr="004A4321">
                        <w:rPr>
                          <w:color w:val="FFFFFF" w:themeColor="background1"/>
                          <w:sz w:val="24"/>
                          <w:szCs w:val="24"/>
                        </w:rPr>
                        <w:t xml:space="preserve">tlf. </w:t>
                      </w:r>
                      <w:r>
                        <w:rPr>
                          <w:color w:val="FFFFFF" w:themeColor="background1"/>
                          <w:sz w:val="24"/>
                          <w:szCs w:val="24"/>
                        </w:rPr>
                        <w:t>29286032</w:t>
                      </w:r>
                      <w:bookmarkStart w:id="1" w:name="_GoBack"/>
                      <w:bookmarkEnd w:id="1"/>
                    </w:p>
                    <w:p w:rsidR="00CD55D9" w:rsidRDefault="00CD55D9">
                      <w:pPr>
                        <w:rPr>
                          <w:b/>
                          <w:color w:val="FFFFFF" w:themeColor="background1"/>
                          <w:sz w:val="22"/>
                        </w:rPr>
                      </w:pPr>
                    </w:p>
                    <w:p w:rsidR="004A4321" w:rsidRDefault="004A4321">
                      <w:pPr>
                        <w:rPr>
                          <w:b/>
                          <w:color w:val="FFFFFF" w:themeColor="background1"/>
                          <w:sz w:val="22"/>
                        </w:rPr>
                      </w:pPr>
                    </w:p>
                    <w:p w:rsidR="00CD55D9" w:rsidRPr="004A4321" w:rsidRDefault="00CD55D9">
                      <w:pPr>
                        <w:rPr>
                          <w:b/>
                          <w:color w:val="FFFFFF" w:themeColor="background1"/>
                          <w:sz w:val="24"/>
                          <w:szCs w:val="24"/>
                        </w:rPr>
                      </w:pPr>
                      <w:r w:rsidRPr="004A4321">
                        <w:rPr>
                          <w:b/>
                          <w:color w:val="FFFFFF" w:themeColor="background1"/>
                          <w:sz w:val="24"/>
                          <w:szCs w:val="24"/>
                        </w:rPr>
                        <w:t>PRAKTISKE OPLYSNINGER</w:t>
                      </w:r>
                    </w:p>
                    <w:p w:rsidR="00CD55D9" w:rsidRPr="004A4321" w:rsidRDefault="00CD55D9">
                      <w:pPr>
                        <w:rPr>
                          <w:b/>
                          <w:color w:val="FFFFFF" w:themeColor="background1"/>
                          <w:sz w:val="24"/>
                          <w:szCs w:val="24"/>
                        </w:rPr>
                      </w:pPr>
                    </w:p>
                    <w:p w:rsidR="00CD55D9" w:rsidRPr="004A4321" w:rsidRDefault="00CD55D9">
                      <w:pPr>
                        <w:rPr>
                          <w:color w:val="FFFFFF" w:themeColor="background1"/>
                          <w:sz w:val="24"/>
                          <w:szCs w:val="24"/>
                        </w:rPr>
                      </w:pPr>
                      <w:r w:rsidRPr="004A4321">
                        <w:rPr>
                          <w:b/>
                          <w:color w:val="FFFFFF" w:themeColor="background1"/>
                          <w:sz w:val="24"/>
                          <w:szCs w:val="24"/>
                        </w:rPr>
                        <w:t xml:space="preserve">Sted: </w:t>
                      </w:r>
                      <w:r w:rsidRPr="004A4321">
                        <w:rPr>
                          <w:color w:val="FFFFFF" w:themeColor="background1"/>
                          <w:sz w:val="24"/>
                          <w:szCs w:val="24"/>
                        </w:rPr>
                        <w:t>Parkvej 8, 3630 Jægerspris</w:t>
                      </w:r>
                    </w:p>
                    <w:p w:rsidR="00CD55D9" w:rsidRPr="004A4321" w:rsidRDefault="004A4321">
                      <w:pPr>
                        <w:rPr>
                          <w:color w:val="FFFFFF" w:themeColor="background1"/>
                          <w:sz w:val="24"/>
                          <w:szCs w:val="24"/>
                        </w:rPr>
                      </w:pPr>
                      <w:r w:rsidRPr="004A4321">
                        <w:rPr>
                          <w:b/>
                          <w:color w:val="FFFFFF" w:themeColor="background1"/>
                          <w:sz w:val="24"/>
                          <w:szCs w:val="24"/>
                        </w:rPr>
                        <w:t>Dag/tid:</w:t>
                      </w:r>
                      <w:r w:rsidRPr="004A4321">
                        <w:rPr>
                          <w:color w:val="FFFFFF" w:themeColor="background1"/>
                          <w:sz w:val="24"/>
                          <w:szCs w:val="24"/>
                        </w:rPr>
                        <w:t xml:space="preserve"> torsdag</w:t>
                      </w:r>
                      <w:r>
                        <w:rPr>
                          <w:color w:val="FFFFFF" w:themeColor="background1"/>
                          <w:sz w:val="24"/>
                          <w:szCs w:val="24"/>
                        </w:rPr>
                        <w:t>,</w:t>
                      </w:r>
                      <w:r w:rsidRPr="004A4321">
                        <w:rPr>
                          <w:color w:val="FFFFFF" w:themeColor="background1"/>
                          <w:sz w:val="24"/>
                          <w:szCs w:val="24"/>
                        </w:rPr>
                        <w:t xml:space="preserve"> kl. 13 – 15</w:t>
                      </w:r>
                    </w:p>
                    <w:p w:rsidR="004A4321" w:rsidRPr="004A4321" w:rsidRDefault="004A4321">
                      <w:pPr>
                        <w:rPr>
                          <w:b/>
                          <w:color w:val="FFFFFF" w:themeColor="background1"/>
                          <w:sz w:val="24"/>
                          <w:szCs w:val="24"/>
                        </w:rPr>
                      </w:pPr>
                    </w:p>
                    <w:p w:rsidR="004A4321" w:rsidRPr="004A4321" w:rsidRDefault="004A4321">
                      <w:pPr>
                        <w:rPr>
                          <w:color w:val="FFFFFF" w:themeColor="background1"/>
                          <w:sz w:val="24"/>
                          <w:szCs w:val="24"/>
                        </w:rPr>
                      </w:pPr>
                      <w:r w:rsidRPr="004A4321">
                        <w:rPr>
                          <w:b/>
                          <w:color w:val="FFFFFF" w:themeColor="background1"/>
                          <w:sz w:val="24"/>
                          <w:szCs w:val="24"/>
                        </w:rPr>
                        <w:t xml:space="preserve">Antal borger i gruppen: </w:t>
                      </w:r>
                      <w:r w:rsidRPr="004A4321">
                        <w:rPr>
                          <w:color w:val="FFFFFF" w:themeColor="background1"/>
                          <w:sz w:val="24"/>
                          <w:szCs w:val="24"/>
                        </w:rPr>
                        <w:t>8 personer</w:t>
                      </w:r>
                    </w:p>
                    <w:p w:rsidR="004A4321" w:rsidRPr="004A4321" w:rsidRDefault="004A4321">
                      <w:pPr>
                        <w:rPr>
                          <w:color w:val="FFFFFF" w:themeColor="background1"/>
                          <w:sz w:val="24"/>
                          <w:szCs w:val="24"/>
                        </w:rPr>
                      </w:pPr>
                      <w:r w:rsidRPr="004A4321">
                        <w:rPr>
                          <w:b/>
                          <w:color w:val="FFFFFF" w:themeColor="background1"/>
                          <w:sz w:val="24"/>
                          <w:szCs w:val="24"/>
                        </w:rPr>
                        <w:t>Varighed pr. gang:</w:t>
                      </w:r>
                      <w:r w:rsidRPr="004A4321">
                        <w:rPr>
                          <w:color w:val="FFFFFF" w:themeColor="background1"/>
                          <w:sz w:val="24"/>
                          <w:szCs w:val="24"/>
                        </w:rPr>
                        <w:t xml:space="preserve"> 2 timer</w:t>
                      </w:r>
                    </w:p>
                    <w:p w:rsidR="00CD55D9" w:rsidRPr="00CD55D9" w:rsidRDefault="00CD55D9">
                      <w:pPr>
                        <w:rPr>
                          <w:b/>
                          <w:color w:val="FFFFFF" w:themeColor="background1"/>
                          <w:sz w:val="22"/>
                        </w:rPr>
                      </w:pPr>
                    </w:p>
                  </w:txbxContent>
                </v:textbox>
              </v:shape>
            </w:pict>
          </mc:Fallback>
        </mc:AlternateContent>
      </w:r>
      <w:r>
        <w:rPr>
          <w:rFonts w:ascii="Times New Roman" w:hAnsi="Times New Roman" w:cs="Times New Roman"/>
          <w:sz w:val="24"/>
          <w:szCs w:val="24"/>
          <w:lang w:eastAsia="da-DK"/>
        </w:rPr>
        <mc:AlternateContent>
          <mc:Choice Requires="wps">
            <w:drawing>
              <wp:anchor distT="45720" distB="45720" distL="114300" distR="114300" simplePos="0" relativeHeight="251665408" behindDoc="0" locked="0" layoutInCell="1" allowOverlap="1">
                <wp:simplePos x="0" y="0"/>
                <wp:positionH relativeFrom="column">
                  <wp:posOffset>3310200</wp:posOffset>
                </wp:positionH>
                <wp:positionV relativeFrom="paragraph">
                  <wp:posOffset>4611895</wp:posOffset>
                </wp:positionV>
                <wp:extent cx="1212491" cy="1085215"/>
                <wp:effectExtent l="0" t="0" r="26035" b="12065"/>
                <wp:wrapNone/>
                <wp:docPr id="217" name="Tekstfelt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491" cy="1085215"/>
                        </a:xfrm>
                        <a:prstGeom prst="rect">
                          <a:avLst/>
                        </a:prstGeom>
                        <a:noFill/>
                        <a:ln w="9525" cap="flat" cmpd="sng" algn="ctr">
                          <a:solidFill>
                            <a:schemeClr val="tx2">
                              <a:lumMod val="60000"/>
                              <a:lumOff val="40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txbx>
                        <w:txbxContent>
                          <w:p w:rsidR="00CD55D9" w:rsidRPr="004A4321" w:rsidRDefault="00CD55D9" w:rsidP="00CD55D9">
                            <w:pPr>
                              <w:pStyle w:val="Kolofon"/>
                              <w:rPr>
                                <w:szCs w:val="16"/>
                              </w:rPr>
                            </w:pPr>
                            <w:r w:rsidRPr="004A4321">
                              <w:rPr>
                                <w:szCs w:val="16"/>
                              </w:rPr>
                              <w:t>Afd.:</w:t>
                            </w:r>
                          </w:p>
                          <w:p w:rsidR="00CD55D9" w:rsidRPr="004A4321" w:rsidRDefault="00CD55D9" w:rsidP="00CD55D9">
                            <w:pPr>
                              <w:pStyle w:val="Kolofon"/>
                              <w:rPr>
                                <w:szCs w:val="16"/>
                              </w:rPr>
                            </w:pPr>
                            <w:r w:rsidRPr="004A4321">
                              <w:rPr>
                                <w:szCs w:val="16"/>
                              </w:rPr>
                              <w:t>Støtte og Udvikling</w:t>
                            </w:r>
                          </w:p>
                          <w:p w:rsidR="00CD55D9" w:rsidRPr="004A4321" w:rsidRDefault="00CD55D9" w:rsidP="00CD55D9">
                            <w:pPr>
                              <w:pStyle w:val="Kolofon"/>
                              <w:rPr>
                                <w:szCs w:val="16"/>
                              </w:rPr>
                            </w:pPr>
                            <w:r w:rsidRPr="004A4321">
                              <w:rPr>
                                <w:szCs w:val="16"/>
                              </w:rPr>
                              <w:t>SOCIALPSYKIATRIEN</w:t>
                            </w:r>
                          </w:p>
                          <w:p w:rsidR="00CD55D9" w:rsidRPr="004A4321" w:rsidRDefault="00CD55D9" w:rsidP="00CD55D9">
                            <w:pPr>
                              <w:pStyle w:val="Kolofon"/>
                              <w:rPr>
                                <w:szCs w:val="16"/>
                              </w:rPr>
                            </w:pPr>
                          </w:p>
                          <w:p w:rsidR="00CD55D9" w:rsidRPr="004A4321" w:rsidRDefault="00CD55D9" w:rsidP="00CD55D9">
                            <w:pPr>
                              <w:pStyle w:val="Kolofon"/>
                              <w:rPr>
                                <w:szCs w:val="16"/>
                              </w:rPr>
                            </w:pPr>
                            <w:r w:rsidRPr="004A4321">
                              <w:rPr>
                                <w:szCs w:val="16"/>
                              </w:rPr>
                              <w:t xml:space="preserve">Center: </w:t>
                            </w:r>
                          </w:p>
                          <w:p w:rsidR="00CD55D9" w:rsidRPr="004A4321" w:rsidRDefault="00CD55D9" w:rsidP="00CD55D9">
                            <w:pPr>
                              <w:pStyle w:val="Kolofon"/>
                              <w:rPr>
                                <w:szCs w:val="16"/>
                              </w:rPr>
                            </w:pPr>
                            <w:r w:rsidRPr="004A4321">
                              <w:rPr>
                                <w:szCs w:val="16"/>
                              </w:rPr>
                              <w:t>Job og Rådgivning</w:t>
                            </w:r>
                          </w:p>
                          <w:p w:rsidR="00CD55D9" w:rsidRPr="004A4321" w:rsidRDefault="00CD55D9" w:rsidP="00CD55D9">
                            <w:pPr>
                              <w:rPr>
                                <w:color w:val="FFFFFF" w:themeColor="background1"/>
                                <w:sz w:val="16"/>
                                <w:szCs w:val="16"/>
                              </w:rPr>
                            </w:pPr>
                            <w:r w:rsidRPr="004A4321">
                              <w:rPr>
                                <w:color w:val="FFFFFF" w:themeColor="background1"/>
                                <w:sz w:val="16"/>
                                <w:szCs w:val="16"/>
                              </w:rPr>
                              <w:t>www.frederikssund.dk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kstfelt 217" o:spid="_x0000_s1027" type="#_x0000_t202" style="position:absolute;left:0;text-align:left;margin-left:260.65pt;margin-top:363.15pt;width:95.45pt;height:85.45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" filled="f" strokecolor="#5779b7 [1951]">
                <v:stroke joinstyle="round"/>
                <v:textbox style="mso-fit-shape-to-text:t">
                  <w:txbxContent>
                    <w:p w:rsidR="00CD55D9" w:rsidRPr="004A4321" w:rsidRDefault="00CD55D9" w:rsidP="00CD55D9">
                      <w:pPr>
                        <w:pStyle w:val="Kolofon"/>
                        <w:rPr>
                          <w:szCs w:val="16"/>
                        </w:rPr>
                      </w:pPr>
                      <w:r w:rsidRPr="004A4321">
                        <w:rPr>
                          <w:szCs w:val="16"/>
                        </w:rPr>
                        <w:t>Afd.:</w:t>
                      </w:r>
                    </w:p>
                    <w:p w:rsidR="00CD55D9" w:rsidRPr="004A4321" w:rsidRDefault="00CD55D9" w:rsidP="00CD55D9">
                      <w:pPr>
                        <w:pStyle w:val="Kolofon"/>
                        <w:rPr>
                          <w:szCs w:val="16"/>
                        </w:rPr>
                      </w:pPr>
                      <w:r w:rsidRPr="004A4321">
                        <w:rPr>
                          <w:szCs w:val="16"/>
                        </w:rPr>
                        <w:t>Støtte og Udvikling</w:t>
                      </w:r>
                    </w:p>
                    <w:p w:rsidR="00CD55D9" w:rsidRPr="004A4321" w:rsidRDefault="00CD55D9" w:rsidP="00CD55D9">
                      <w:pPr>
                        <w:pStyle w:val="Kolofon"/>
                        <w:rPr>
                          <w:szCs w:val="16"/>
                        </w:rPr>
                      </w:pPr>
                      <w:r w:rsidRPr="004A4321">
                        <w:rPr>
                          <w:szCs w:val="16"/>
                        </w:rPr>
                        <w:t>SOCIALPSYKIATRIEN</w:t>
                      </w:r>
                    </w:p>
                    <w:p w:rsidR="00CD55D9" w:rsidRPr="004A4321" w:rsidRDefault="00CD55D9" w:rsidP="00CD55D9">
                      <w:pPr>
                        <w:pStyle w:val="Kolofon"/>
                        <w:rPr>
                          <w:szCs w:val="16"/>
                        </w:rPr>
                      </w:pPr>
                    </w:p>
                    <w:p w:rsidR="00CD55D9" w:rsidRPr="004A4321" w:rsidRDefault="00CD55D9" w:rsidP="00CD55D9">
                      <w:pPr>
                        <w:pStyle w:val="Kolofon"/>
                        <w:rPr>
                          <w:szCs w:val="16"/>
                        </w:rPr>
                      </w:pPr>
                      <w:r w:rsidRPr="004A4321">
                        <w:rPr>
                          <w:szCs w:val="16"/>
                        </w:rPr>
                        <w:t xml:space="preserve">Center: </w:t>
                      </w:r>
                    </w:p>
                    <w:p w:rsidR="00CD55D9" w:rsidRPr="004A4321" w:rsidRDefault="00CD55D9" w:rsidP="00CD55D9">
                      <w:pPr>
                        <w:pStyle w:val="Kolofon"/>
                        <w:rPr>
                          <w:szCs w:val="16"/>
                        </w:rPr>
                      </w:pPr>
                      <w:r w:rsidRPr="004A4321">
                        <w:rPr>
                          <w:szCs w:val="16"/>
                        </w:rPr>
                        <w:t>Job og Rådgivning</w:t>
                      </w:r>
                    </w:p>
                    <w:p w:rsidR="00CD55D9" w:rsidRPr="004A4321" w:rsidRDefault="00CD55D9" w:rsidP="00CD55D9">
                      <w:pPr>
                        <w:rPr>
                          <w:color w:val="FFFFFF" w:themeColor="background1"/>
                          <w:sz w:val="16"/>
                          <w:szCs w:val="16"/>
                        </w:rPr>
                      </w:pPr>
                      <w:r w:rsidRPr="004A4321">
                        <w:rPr>
                          <w:color w:val="FFFFFF" w:themeColor="background1"/>
                          <w:sz w:val="16"/>
                          <w:szCs w:val="16"/>
                        </w:rPr>
                        <w:t>www.frederikssund.dk</w:t>
                      </w:r>
                    </w:p>
                  </w:txbxContent>
                </v:textbox>
              </v:shape>
            </w:pict>
          </mc:Fallback>
        </mc:AlternateContent>
      </w:r>
      <w:r>
        <w:rPr>
          <w:lang w:eastAsia="da-DK"/>
        </w:rPr>
        <w:drawing>
          <wp:anchor distT="0" distB="0" distL="114300" distR="114300" simplePos="0" relativeHeight="251663360" behindDoc="0" locked="0" layoutInCell="1" allowOverlap="1" wp14:anchorId="338E9F31">
            <wp:simplePos x="0" y="0"/>
            <wp:positionH relativeFrom="column">
              <wp:posOffset>595133</wp:posOffset>
            </wp:positionH>
            <wp:positionV relativeFrom="paragraph">
              <wp:posOffset>-733315</wp:posOffset>
            </wp:positionV>
            <wp:extent cx="2987040" cy="2114915"/>
            <wp:effectExtent l="0" t="0" r="381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987040" cy="2114915"/>
                    </a:xfrm>
                    <a:prstGeom prst="rect">
                      <a:avLst/>
                    </a:prstGeom>
                  </pic:spPr>
                </pic:pic>
              </a:graphicData>
            </a:graphic>
            <wp14:sizeRelH relativeFrom="page">
              <wp14:pctWidth>0</wp14:pctWidth>
            </wp14:sizeRelH>
            <wp14:sizeRelV relativeFrom="page">
              <wp14:pctHeight>0</wp14:pctHeight>
            </wp14:sizeRelV>
          </wp:anchor>
        </w:drawing>
      </w:r>
      <w:r w:rsidR="0014576F">
        <w:rPr>
          <w:lang w:eastAsia="da-DK"/>
        </w:rPr>
        <mc:AlternateContent>
          <mc:Choice Requires="wps">
            <w:drawing>
              <wp:anchor distT="0" distB="0" distL="114300" distR="114300" simplePos="0" relativeHeight="251662847" behindDoc="0" locked="1" layoutInCell="0" allowOverlap="1" wp14:anchorId="5DF2B084" wp14:editId="426AA978">
                <wp:simplePos x="0" y="0"/>
                <wp:positionH relativeFrom="page">
                  <wp:posOffset>99060</wp:posOffset>
                </wp:positionH>
                <wp:positionV relativeFrom="page">
                  <wp:posOffset>158750</wp:posOffset>
                </wp:positionV>
                <wp:extent cx="5181600" cy="7343775"/>
                <wp:effectExtent l="0" t="0" r="0" b="9525"/>
                <wp:wrapThrough wrapText="bothSides">
                  <wp:wrapPolygon edited="0">
                    <wp:start x="0" y="0"/>
                    <wp:lineTo x="0" y="21572"/>
                    <wp:lineTo x="21521" y="21572"/>
                    <wp:lineTo x="21521" y="0"/>
                    <wp:lineTo x="0" y="0"/>
                  </wp:wrapPolygon>
                </wp:wrapThrough>
                <wp:docPr id="7" name="Bagside"/>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81600" cy="7343775"/>
                        </a:xfrm>
                        <a:prstGeom prst="rect">
                          <a:avLst/>
                        </a:prstGeom>
                        <a:solidFill>
                          <a:srgbClr val="327ABE"/>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tbl>
                            <w:tblPr>
                              <w:tblStyle w:val="Tabel-Gitter"/>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268"/>
                            </w:tblGrid>
                            <w:tr w:rsidR="00CD55D9" w:rsidTr="004A4321">
                              <w:tc>
                                <w:tcPr>
                                  <w:tcW w:w="4536" w:type="dxa"/>
                                  <w:gridSpan w:val="2"/>
                                </w:tcPr>
                                <w:p w:rsidR="00CD55D9" w:rsidRPr="00CD55D9" w:rsidRDefault="00CD55D9" w:rsidP="00CD55D9">
                                  <w:pPr>
                                    <w:pStyle w:val="Normalbagside"/>
                                    <w:rPr>
                                      <w:noProof w:val="0"/>
                                      <w:sz w:val="22"/>
                                    </w:rPr>
                                  </w:pPr>
                                </w:p>
                              </w:tc>
                            </w:tr>
                            <w:tr w:rsidR="00CD55D9" w:rsidTr="004A4321">
                              <w:tc>
                                <w:tcPr>
                                  <w:tcW w:w="2268" w:type="dxa"/>
                                </w:tcPr>
                                <w:p w:rsidR="00CD55D9" w:rsidRPr="00CD55D9" w:rsidRDefault="00CD55D9" w:rsidP="00CD55D9">
                                  <w:pPr>
                                    <w:pStyle w:val="Normalbagside"/>
                                    <w:rPr>
                                      <w:sz w:val="22"/>
                                    </w:rPr>
                                  </w:pPr>
                                </w:p>
                              </w:tc>
                              <w:tc>
                                <w:tcPr>
                                  <w:tcW w:w="2268" w:type="dxa"/>
                                </w:tcPr>
                                <w:p w:rsidR="00CD55D9" w:rsidRDefault="00CD55D9" w:rsidP="00CD55D9">
                                  <w:pPr>
                                    <w:pStyle w:val="Normalbagside"/>
                                    <w:rPr>
                                      <w:noProof w:val="0"/>
                                    </w:rPr>
                                  </w:pPr>
                                </w:p>
                              </w:tc>
                            </w:tr>
                          </w:tbl>
                          <w:p w:rsidR="00964C2A" w:rsidRDefault="00964C2A" w:rsidP="00CD55D9">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5DF2B084" id="Bagside" o:spid="_x0000_s1028" style="position:absolute;left:0;text-align:left;margin-left:7.8pt;margin-top:12.5pt;width:408pt;height:578.25pt;z-index:2516628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" o:allowincell="f" fillcolor="#327abe" stroked="f" strokeweight="2pt">
                <v:path arrowok="t"/>
                <v:textbox>
                  <w:txbxContent>
                    <w:tbl>
                      <w:tblPr>
                        <w:tblStyle w:val="Tabel-Gitter"/>
                        <w:tblW w:w="45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268"/>
                        <w:gridCol w:w="2268"/>
                      </w:tblGrid>
                      <w:tr w:rsidR="00CD55D9" w:rsidTr="004A4321">
                        <w:tc>
                          <w:tcPr>
                            <w:tcW w:w="4536" w:type="dxa"/>
                            <w:gridSpan w:val="2"/>
                          </w:tcPr>
                          <w:p w:rsidR="00CD55D9" w:rsidRPr="00CD55D9" w:rsidRDefault="00CD55D9" w:rsidP="00CD55D9">
                            <w:pPr>
                              <w:pStyle w:val="Normalbagside"/>
                              <w:rPr>
                                <w:noProof w:val="0"/>
                                <w:sz w:val="22"/>
                              </w:rPr>
                            </w:pPr>
                          </w:p>
                        </w:tc>
                      </w:tr>
                      <w:tr w:rsidR="00CD55D9" w:rsidTr="004A4321">
                        <w:tc>
                          <w:tcPr>
                            <w:tcW w:w="2268" w:type="dxa"/>
                          </w:tcPr>
                          <w:p w:rsidR="00CD55D9" w:rsidRPr="00CD55D9" w:rsidRDefault="00CD55D9" w:rsidP="00CD55D9">
                            <w:pPr>
                              <w:pStyle w:val="Normalbagside"/>
                              <w:rPr>
                                <w:sz w:val="22"/>
                              </w:rPr>
                            </w:pPr>
                          </w:p>
                        </w:tc>
                        <w:tc>
                          <w:tcPr>
                            <w:tcW w:w="2268" w:type="dxa"/>
                          </w:tcPr>
                          <w:p w:rsidR="00CD55D9" w:rsidRDefault="00CD55D9" w:rsidP="00CD55D9">
                            <w:pPr>
                              <w:pStyle w:val="Normalbagside"/>
                              <w:rPr>
                                <w:noProof w:val="0"/>
                              </w:rPr>
                            </w:pPr>
                          </w:p>
                        </w:tc>
                      </w:tr>
                    </w:tbl>
                    <w:p w:rsidR="00964C2A" w:rsidRDefault="00964C2A" w:rsidP="00CD55D9">
                      <w:pPr>
                        <w:jc w:val="center"/>
                      </w:pPr>
                    </w:p>
                  </w:txbxContent>
                </v:textbox>
                <w10:wrap type="through" anchorx="page" anchory="page"/>
                <w10:anchorlock/>
              </v:rect>
            </w:pict>
          </mc:Fallback>
        </mc:AlternateContent>
      </w:r>
      <w:r w:rsidR="00CD55D9" w:rsidRPr="00CD55D9">
        <w:rPr>
          <w:rFonts w:ascii="Times New Roman" w:hAnsi="Times New Roman" w:cs="Times New Roman"/>
          <w:noProof w:val="0"/>
          <w:sz w:val="24"/>
          <w:szCs w:val="24"/>
          <w:lang w:eastAsia="da-DK"/>
        </w:rPr>
        <w:t xml:space="preserve"> </w:t>
      </w:r>
    </w:p>
    <w:sectPr w:rsidR="00886665" w:rsidSect="004A4321">
      <w:headerReference w:type="first" r:id="rId13"/>
      <w:footerReference w:type="first" r:id="rId14"/>
      <w:pgSz w:w="8419" w:h="11906" w:orient="landscape" w:code="9"/>
      <w:pgMar w:top="2268" w:right="2608" w:bottom="1985" w:left="907"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6B04" w:rsidRDefault="006C6B04" w:rsidP="006F3B83">
      <w:pPr>
        <w:spacing w:line="240" w:lineRule="auto"/>
      </w:pPr>
      <w:r>
        <w:separator/>
      </w:r>
    </w:p>
  </w:endnote>
  <w:endnote w:type="continuationSeparator" w:id="0">
    <w:p w:rsidR="006C6B04" w:rsidRDefault="006C6B04" w:rsidP="006F3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5A2D" w:rsidRDefault="00705A2D">
    <w:pPr>
      <w:pStyle w:val="Sidefod"/>
    </w:pPr>
  </w:p>
  <w:p w:rsidR="00705A2D" w:rsidRDefault="00705A2D">
    <w:pPr>
      <w:pStyle w:val="Sidefod"/>
    </w:pPr>
  </w:p>
  <w:p w:rsidR="00EB0721" w:rsidRDefault="00E14D5C">
    <w:pPr>
      <w:pStyle w:val="Sidefod"/>
    </w:pPr>
    <w:r>
      <w:rPr>
        <w:noProof/>
        <w:lang w:eastAsia="da-DK"/>
      </w:rPr>
      <mc:AlternateContent>
        <mc:Choice Requires="wps">
          <w:drawing>
            <wp:anchor distT="0" distB="0" distL="114300" distR="114300" simplePos="0" relativeHeight="251685888" behindDoc="0" locked="0" layoutInCell="1" allowOverlap="1">
              <wp:simplePos x="0" y="0"/>
              <wp:positionH relativeFrom="page">
                <wp:posOffset>292100</wp:posOffset>
              </wp:positionH>
              <wp:positionV relativeFrom="page">
                <wp:posOffset>6788150</wp:posOffset>
              </wp:positionV>
              <wp:extent cx="1007745" cy="555625"/>
              <wp:effectExtent l="0" t="0" r="1905" b="0"/>
              <wp:wrapNone/>
              <wp:docPr id="9"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7745" cy="555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0721" w:rsidRPr="00147AAC" w:rsidRDefault="00EB0721" w:rsidP="00EB0721">
                          <w:pPr>
                            <w:rPr>
                              <w:sz w:val="16"/>
                              <w:szCs w:val="16"/>
                            </w:rPr>
                          </w:pPr>
                        </w:p>
                      </w:txbxContent>
                    </wps:txbx>
                    <wps:bodyPr rot="0" vert="horz" wrap="square" lIns="0" tIns="0" rIns="0" bIns="0" anchor="b"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felt 2" o:spid="_x0000_s1029" type="#_x0000_t202" style="position:absolute;margin-left:23pt;margin-top:534.5pt;width:79.35pt;height:43.7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" stroked="f">
              <v:textbox inset="0,0,0,0">
                <w:txbxContent>
                  <w:p w:rsidR="00EB0721" w:rsidRPr="00147AAC" w:rsidRDefault="00EB0721" w:rsidP="00EB0721">
                    <w:pPr>
                      <w:rPr>
                        <w:sz w:val="16"/>
                        <w:szCs w:val="16"/>
                      </w:rPr>
                    </w:pPr>
                  </w:p>
                </w:txbxContent>
              </v:textbox>
              <w10:wrap anchorx="page" anchory="page"/>
            </v:shape>
          </w:pict>
        </mc:Fallback>
      </mc:AlternateContent>
    </w:r>
    <w:r w:rsidR="00EB0721" w:rsidRPr="00C14E14">
      <w:rPr>
        <w:noProof/>
        <w:lang w:eastAsia="da-DK"/>
      </w:rPr>
      <w:drawing>
        <wp:anchor distT="0" distB="0" distL="114300" distR="114300" simplePos="0" relativeHeight="251682816" behindDoc="1" locked="0" layoutInCell="1" allowOverlap="1" wp14:anchorId="436403B1" wp14:editId="6EEE7497">
          <wp:simplePos x="0" y="0"/>
          <wp:positionH relativeFrom="column">
            <wp:posOffset>-97480</wp:posOffset>
          </wp:positionH>
          <wp:positionV relativeFrom="page">
            <wp:posOffset>4784651</wp:posOffset>
          </wp:positionV>
          <wp:extent cx="4481830" cy="2379345"/>
          <wp:effectExtent l="0" t="0" r="0" b="1905"/>
          <wp:wrapNone/>
          <wp:docPr id="11" name="Label_B"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Billede 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81830" cy="2379345"/>
                  </a:xfrm>
                  <a:prstGeom prst="rect">
                    <a:avLst/>
                  </a:prstGeom>
                  <a:noFill/>
                  <a:ln>
                    <a:noFill/>
                  </a:ln>
                  <a:extLst/>
                </pic:spPr>
              </pic:pic>
            </a:graphicData>
          </a:graphic>
        </wp:anchor>
      </w:drawing>
    </w:r>
    <w:r w:rsidR="00EB0721" w:rsidRPr="00460F69">
      <w:rPr>
        <w:noProof/>
        <w:lang w:eastAsia="da-DK"/>
      </w:rPr>
      <w:drawing>
        <wp:anchor distT="0" distB="0" distL="114300" distR="114300" simplePos="0" relativeHeight="251683840" behindDoc="1" locked="0" layoutInCell="0" allowOverlap="1" wp14:anchorId="4CFBB626" wp14:editId="6F879BDB">
          <wp:simplePos x="0" y="0"/>
          <wp:positionH relativeFrom="column">
            <wp:posOffset>-86995</wp:posOffset>
          </wp:positionH>
          <wp:positionV relativeFrom="page">
            <wp:posOffset>4784090</wp:posOffset>
          </wp:positionV>
          <wp:extent cx="4478020" cy="2386330"/>
          <wp:effectExtent l="0" t="0" r="0" b="0"/>
          <wp:wrapNone/>
          <wp:docPr id="12" name="Label_A"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Billede 1"/>
                  <pic:cNvPicPr>
                    <a:picLocks noChangeAspect="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78020" cy="2386330"/>
                  </a:xfrm>
                  <a:prstGeom prst="rect">
                    <a:avLst/>
                  </a:prstGeom>
                  <a:noFill/>
                  <a:ln>
                    <a:noFill/>
                  </a:ln>
                  <a:extLst/>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A85" w:rsidRDefault="00E14D5C">
    <w:pPr>
      <w:pStyle w:val="Sidefod"/>
    </w:pPr>
    <w:r>
      <w:rPr>
        <w:noProof/>
        <w:lang w:eastAsia="da-DK"/>
      </w:rPr>
      <mc:AlternateContent>
        <mc:Choice Requires="wps">
          <w:drawing>
            <wp:anchor distT="4294967293" distB="4294967293" distL="114300" distR="114300" simplePos="0" relativeHeight="251678720" behindDoc="0" locked="1" layoutInCell="1" allowOverlap="1">
              <wp:simplePos x="0" y="0"/>
              <wp:positionH relativeFrom="page">
                <wp:posOffset>3744595</wp:posOffset>
              </wp:positionH>
              <wp:positionV relativeFrom="page">
                <wp:posOffset>6993254</wp:posOffset>
              </wp:positionV>
              <wp:extent cx="1224280" cy="0"/>
              <wp:effectExtent l="0" t="19050" r="13970" b="19050"/>
              <wp:wrapNone/>
              <wp:docPr id="16" name="Bagsidestreg"/>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24280" cy="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ED5467" id="Bagsidestreg" o:spid="_x0000_s1026" style="position:absolute;z-index:251678720;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294.85pt,550.65pt" to="391.25pt,5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" strokecolor="white [3212]" strokeweight="3pt">
              <o:lock v:ext="edit" shapetype="f"/>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6B04" w:rsidRDefault="006C6B04" w:rsidP="006F3B83">
      <w:pPr>
        <w:spacing w:line="240" w:lineRule="auto"/>
      </w:pPr>
      <w:r>
        <w:separator/>
      </w:r>
    </w:p>
  </w:footnote>
  <w:footnote w:type="continuationSeparator" w:id="0">
    <w:p w:rsidR="006C6B04" w:rsidRDefault="006C6B04" w:rsidP="006F3B8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A85" w:rsidRDefault="00160EDF">
    <w:pPr>
      <w:pStyle w:val="Sidehoved"/>
    </w:pPr>
    <w:r>
      <w:rPr>
        <w:noProof/>
        <w:lang w:eastAsia="da-DK"/>
      </w:rPr>
      <w:drawing>
        <wp:anchor distT="0" distB="0" distL="114300" distR="114300" simplePos="0" relativeHeight="251694080" behindDoc="1" locked="0" layoutInCell="1" allowOverlap="1">
          <wp:simplePos x="0" y="0"/>
          <wp:positionH relativeFrom="page">
            <wp:posOffset>3743960</wp:posOffset>
          </wp:positionH>
          <wp:positionV relativeFrom="page">
            <wp:posOffset>457200</wp:posOffset>
          </wp:positionV>
          <wp:extent cx="1228725" cy="638175"/>
          <wp:effectExtent l="0" t="0" r="0" b="0"/>
          <wp:wrapNone/>
          <wp:docPr id="6" name="Billede 6" descr="Logo" title="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228725" cy="6381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1352"/>
    <w:multiLevelType w:val="hybridMultilevel"/>
    <w:tmpl w:val="819CD4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1304"/>
  <w:hyphenationZone w:val="425"/>
  <w:evenAndOddHeaders/>
  <w:bookFoldPrint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crypted_CloudStatistics_StoryID" w:val="LEad7VCkP8RlSORRxv4ufANvJcgEc5p27o40MSlzqcMbBmsoMx6lqWW/psGucc1C"/>
  </w:docVars>
  <w:rsids>
    <w:rsidRoot w:val="00160EDF"/>
    <w:rsid w:val="000156A4"/>
    <w:rsid w:val="0001611C"/>
    <w:rsid w:val="000317B6"/>
    <w:rsid w:val="000423D6"/>
    <w:rsid w:val="000528C0"/>
    <w:rsid w:val="00073F38"/>
    <w:rsid w:val="00075962"/>
    <w:rsid w:val="0009081D"/>
    <w:rsid w:val="00092D60"/>
    <w:rsid w:val="000947FA"/>
    <w:rsid w:val="000965D5"/>
    <w:rsid w:val="000A4160"/>
    <w:rsid w:val="000A696A"/>
    <w:rsid w:val="000B2C49"/>
    <w:rsid w:val="000B6441"/>
    <w:rsid w:val="000C4E63"/>
    <w:rsid w:val="000C61CD"/>
    <w:rsid w:val="000D357E"/>
    <w:rsid w:val="000F5EC0"/>
    <w:rsid w:val="00105366"/>
    <w:rsid w:val="00113E58"/>
    <w:rsid w:val="00125AA3"/>
    <w:rsid w:val="001264AC"/>
    <w:rsid w:val="001300D2"/>
    <w:rsid w:val="00130AA2"/>
    <w:rsid w:val="00132FF2"/>
    <w:rsid w:val="00143507"/>
    <w:rsid w:val="00143643"/>
    <w:rsid w:val="0014576F"/>
    <w:rsid w:val="00145CEA"/>
    <w:rsid w:val="00147AAC"/>
    <w:rsid w:val="0015181F"/>
    <w:rsid w:val="00151C0D"/>
    <w:rsid w:val="0015658B"/>
    <w:rsid w:val="001573CC"/>
    <w:rsid w:val="00160EDF"/>
    <w:rsid w:val="00164E03"/>
    <w:rsid w:val="0018724F"/>
    <w:rsid w:val="0019142C"/>
    <w:rsid w:val="00191CCB"/>
    <w:rsid w:val="001A3073"/>
    <w:rsid w:val="001C1968"/>
    <w:rsid w:val="001C23B0"/>
    <w:rsid w:val="001C31D0"/>
    <w:rsid w:val="001C44DC"/>
    <w:rsid w:val="001C4AF9"/>
    <w:rsid w:val="001C4CF3"/>
    <w:rsid w:val="001D2945"/>
    <w:rsid w:val="001D342E"/>
    <w:rsid w:val="001E2629"/>
    <w:rsid w:val="001E51E6"/>
    <w:rsid w:val="001F162D"/>
    <w:rsid w:val="00205EC2"/>
    <w:rsid w:val="00215CE3"/>
    <w:rsid w:val="00217038"/>
    <w:rsid w:val="002212AD"/>
    <w:rsid w:val="00222160"/>
    <w:rsid w:val="00223F10"/>
    <w:rsid w:val="0022469F"/>
    <w:rsid w:val="0023002B"/>
    <w:rsid w:val="00230B95"/>
    <w:rsid w:val="00235F58"/>
    <w:rsid w:val="0024568A"/>
    <w:rsid w:val="0025022B"/>
    <w:rsid w:val="0026553E"/>
    <w:rsid w:val="002669CE"/>
    <w:rsid w:val="00266C23"/>
    <w:rsid w:val="002814A6"/>
    <w:rsid w:val="002830B5"/>
    <w:rsid w:val="00283644"/>
    <w:rsid w:val="00287E59"/>
    <w:rsid w:val="00294F8F"/>
    <w:rsid w:val="002A07E5"/>
    <w:rsid w:val="002B3474"/>
    <w:rsid w:val="002D4CF5"/>
    <w:rsid w:val="002D6764"/>
    <w:rsid w:val="002D7172"/>
    <w:rsid w:val="002E1330"/>
    <w:rsid w:val="002E4F34"/>
    <w:rsid w:val="002F2F09"/>
    <w:rsid w:val="002F62DB"/>
    <w:rsid w:val="00305C5B"/>
    <w:rsid w:val="003108DD"/>
    <w:rsid w:val="00313D23"/>
    <w:rsid w:val="00314C2C"/>
    <w:rsid w:val="0031556A"/>
    <w:rsid w:val="00316FD1"/>
    <w:rsid w:val="0032438E"/>
    <w:rsid w:val="00327D57"/>
    <w:rsid w:val="00333908"/>
    <w:rsid w:val="00334368"/>
    <w:rsid w:val="0034211C"/>
    <w:rsid w:val="0034331B"/>
    <w:rsid w:val="003549EA"/>
    <w:rsid w:val="0037481C"/>
    <w:rsid w:val="0037574D"/>
    <w:rsid w:val="00384172"/>
    <w:rsid w:val="0039145C"/>
    <w:rsid w:val="003946C0"/>
    <w:rsid w:val="003A21FB"/>
    <w:rsid w:val="003A31CC"/>
    <w:rsid w:val="003A3DAC"/>
    <w:rsid w:val="003C2551"/>
    <w:rsid w:val="003C3305"/>
    <w:rsid w:val="003D1311"/>
    <w:rsid w:val="003D39E2"/>
    <w:rsid w:val="003E15A8"/>
    <w:rsid w:val="003E1659"/>
    <w:rsid w:val="003E1F5F"/>
    <w:rsid w:val="003E2095"/>
    <w:rsid w:val="003E4609"/>
    <w:rsid w:val="003E4B02"/>
    <w:rsid w:val="003F3D51"/>
    <w:rsid w:val="003F5DC4"/>
    <w:rsid w:val="0040371F"/>
    <w:rsid w:val="00404280"/>
    <w:rsid w:val="00410073"/>
    <w:rsid w:val="00421933"/>
    <w:rsid w:val="00427582"/>
    <w:rsid w:val="004373B1"/>
    <w:rsid w:val="004465B1"/>
    <w:rsid w:val="00460F69"/>
    <w:rsid w:val="00461FD3"/>
    <w:rsid w:val="0046425F"/>
    <w:rsid w:val="0046793D"/>
    <w:rsid w:val="0047602E"/>
    <w:rsid w:val="00476A9B"/>
    <w:rsid w:val="004806AC"/>
    <w:rsid w:val="00492DA4"/>
    <w:rsid w:val="00494008"/>
    <w:rsid w:val="004971C3"/>
    <w:rsid w:val="004A2B14"/>
    <w:rsid w:val="004A4321"/>
    <w:rsid w:val="004A5079"/>
    <w:rsid w:val="004B0170"/>
    <w:rsid w:val="004B0773"/>
    <w:rsid w:val="004B284F"/>
    <w:rsid w:val="004D027D"/>
    <w:rsid w:val="004D1D10"/>
    <w:rsid w:val="004D4D8E"/>
    <w:rsid w:val="004D5612"/>
    <w:rsid w:val="004D70BD"/>
    <w:rsid w:val="004F2016"/>
    <w:rsid w:val="00507901"/>
    <w:rsid w:val="005117D6"/>
    <w:rsid w:val="00511CA6"/>
    <w:rsid w:val="00515C78"/>
    <w:rsid w:val="00521AA9"/>
    <w:rsid w:val="005245A2"/>
    <w:rsid w:val="005276A0"/>
    <w:rsid w:val="00534728"/>
    <w:rsid w:val="005442CD"/>
    <w:rsid w:val="00552FF6"/>
    <w:rsid w:val="0055463A"/>
    <w:rsid w:val="005569CE"/>
    <w:rsid w:val="005729B5"/>
    <w:rsid w:val="0057450F"/>
    <w:rsid w:val="00576791"/>
    <w:rsid w:val="00580552"/>
    <w:rsid w:val="00582A8C"/>
    <w:rsid w:val="00587AC4"/>
    <w:rsid w:val="005928F0"/>
    <w:rsid w:val="00592DFF"/>
    <w:rsid w:val="0059478C"/>
    <w:rsid w:val="00594DC6"/>
    <w:rsid w:val="005A0C75"/>
    <w:rsid w:val="005A5309"/>
    <w:rsid w:val="005C248F"/>
    <w:rsid w:val="005C3BBD"/>
    <w:rsid w:val="005D2A85"/>
    <w:rsid w:val="005D3EAD"/>
    <w:rsid w:val="005D5868"/>
    <w:rsid w:val="005D64AA"/>
    <w:rsid w:val="005D65E9"/>
    <w:rsid w:val="005D6F6F"/>
    <w:rsid w:val="005E00B5"/>
    <w:rsid w:val="005E0404"/>
    <w:rsid w:val="005E1E4B"/>
    <w:rsid w:val="005E625A"/>
    <w:rsid w:val="005F0024"/>
    <w:rsid w:val="005F7E94"/>
    <w:rsid w:val="006000A3"/>
    <w:rsid w:val="00600726"/>
    <w:rsid w:val="00601575"/>
    <w:rsid w:val="006108ED"/>
    <w:rsid w:val="0061305A"/>
    <w:rsid w:val="00614A0F"/>
    <w:rsid w:val="00635063"/>
    <w:rsid w:val="00636601"/>
    <w:rsid w:val="00637C39"/>
    <w:rsid w:val="006401A5"/>
    <w:rsid w:val="00641385"/>
    <w:rsid w:val="0064607C"/>
    <w:rsid w:val="006460DC"/>
    <w:rsid w:val="006525D8"/>
    <w:rsid w:val="00654055"/>
    <w:rsid w:val="0066066A"/>
    <w:rsid w:val="00666CF7"/>
    <w:rsid w:val="00686019"/>
    <w:rsid w:val="00690DED"/>
    <w:rsid w:val="006A37E9"/>
    <w:rsid w:val="006C2DD8"/>
    <w:rsid w:val="006C6B04"/>
    <w:rsid w:val="006D32F9"/>
    <w:rsid w:val="006D714A"/>
    <w:rsid w:val="006E1C20"/>
    <w:rsid w:val="006E67B7"/>
    <w:rsid w:val="006F29A0"/>
    <w:rsid w:val="006F398E"/>
    <w:rsid w:val="006F3B83"/>
    <w:rsid w:val="006F7BF8"/>
    <w:rsid w:val="00702A5E"/>
    <w:rsid w:val="00705A2D"/>
    <w:rsid w:val="00724C3C"/>
    <w:rsid w:val="00731071"/>
    <w:rsid w:val="00731F6A"/>
    <w:rsid w:val="00735D44"/>
    <w:rsid w:val="00736D35"/>
    <w:rsid w:val="00741BE2"/>
    <w:rsid w:val="0074793D"/>
    <w:rsid w:val="0075326E"/>
    <w:rsid w:val="007560BD"/>
    <w:rsid w:val="00763420"/>
    <w:rsid w:val="0076498A"/>
    <w:rsid w:val="0077249E"/>
    <w:rsid w:val="007901D7"/>
    <w:rsid w:val="007B65BD"/>
    <w:rsid w:val="007C4E07"/>
    <w:rsid w:val="007C6E4A"/>
    <w:rsid w:val="007D0B1F"/>
    <w:rsid w:val="007D1247"/>
    <w:rsid w:val="007D145A"/>
    <w:rsid w:val="007D2897"/>
    <w:rsid w:val="007D324D"/>
    <w:rsid w:val="007D4774"/>
    <w:rsid w:val="007E4C8C"/>
    <w:rsid w:val="007E71FF"/>
    <w:rsid w:val="00812B76"/>
    <w:rsid w:val="008166ED"/>
    <w:rsid w:val="00816CEE"/>
    <w:rsid w:val="008200D5"/>
    <w:rsid w:val="008225E9"/>
    <w:rsid w:val="008305AC"/>
    <w:rsid w:val="0083246F"/>
    <w:rsid w:val="008368D6"/>
    <w:rsid w:val="008461AA"/>
    <w:rsid w:val="00863918"/>
    <w:rsid w:val="00864460"/>
    <w:rsid w:val="00864EB1"/>
    <w:rsid w:val="00866B38"/>
    <w:rsid w:val="008736FF"/>
    <w:rsid w:val="008810C6"/>
    <w:rsid w:val="00886665"/>
    <w:rsid w:val="008A0DE4"/>
    <w:rsid w:val="008A2047"/>
    <w:rsid w:val="008A3BBA"/>
    <w:rsid w:val="008A6656"/>
    <w:rsid w:val="008A6F28"/>
    <w:rsid w:val="008B20C2"/>
    <w:rsid w:val="008B628F"/>
    <w:rsid w:val="008B7380"/>
    <w:rsid w:val="008C3521"/>
    <w:rsid w:val="008C5471"/>
    <w:rsid w:val="008C6233"/>
    <w:rsid w:val="008C707D"/>
    <w:rsid w:val="008D1062"/>
    <w:rsid w:val="008D4A07"/>
    <w:rsid w:val="008D6361"/>
    <w:rsid w:val="008D6886"/>
    <w:rsid w:val="008E0ED9"/>
    <w:rsid w:val="008E452B"/>
    <w:rsid w:val="008E45B0"/>
    <w:rsid w:val="008F0082"/>
    <w:rsid w:val="008F702E"/>
    <w:rsid w:val="00900159"/>
    <w:rsid w:val="00911783"/>
    <w:rsid w:val="009166EF"/>
    <w:rsid w:val="009209F5"/>
    <w:rsid w:val="009216FA"/>
    <w:rsid w:val="00921F8B"/>
    <w:rsid w:val="00923934"/>
    <w:rsid w:val="00930C65"/>
    <w:rsid w:val="0093130E"/>
    <w:rsid w:val="00933623"/>
    <w:rsid w:val="00942076"/>
    <w:rsid w:val="00952A9F"/>
    <w:rsid w:val="00954D46"/>
    <w:rsid w:val="00964C2A"/>
    <w:rsid w:val="00974B6D"/>
    <w:rsid w:val="00974CF0"/>
    <w:rsid w:val="00990E9D"/>
    <w:rsid w:val="00991225"/>
    <w:rsid w:val="009A5E62"/>
    <w:rsid w:val="009A6D9A"/>
    <w:rsid w:val="009B2DDF"/>
    <w:rsid w:val="009B5137"/>
    <w:rsid w:val="009C6CAC"/>
    <w:rsid w:val="009C7922"/>
    <w:rsid w:val="009D4488"/>
    <w:rsid w:val="009D7699"/>
    <w:rsid w:val="009E05D4"/>
    <w:rsid w:val="009E6D44"/>
    <w:rsid w:val="009F10FD"/>
    <w:rsid w:val="009F2731"/>
    <w:rsid w:val="009F2777"/>
    <w:rsid w:val="00A07457"/>
    <w:rsid w:val="00A310C2"/>
    <w:rsid w:val="00A42723"/>
    <w:rsid w:val="00A457A4"/>
    <w:rsid w:val="00A622F9"/>
    <w:rsid w:val="00A64A03"/>
    <w:rsid w:val="00A65560"/>
    <w:rsid w:val="00A70BFE"/>
    <w:rsid w:val="00A954A8"/>
    <w:rsid w:val="00A976B7"/>
    <w:rsid w:val="00A97DAA"/>
    <w:rsid w:val="00AA7E1A"/>
    <w:rsid w:val="00AB3DB8"/>
    <w:rsid w:val="00AC2562"/>
    <w:rsid w:val="00AC3B89"/>
    <w:rsid w:val="00AC3DF5"/>
    <w:rsid w:val="00AC53C0"/>
    <w:rsid w:val="00AC7D8A"/>
    <w:rsid w:val="00AD5AC6"/>
    <w:rsid w:val="00AE456F"/>
    <w:rsid w:val="00AF6C10"/>
    <w:rsid w:val="00B0735E"/>
    <w:rsid w:val="00B07717"/>
    <w:rsid w:val="00B07E2F"/>
    <w:rsid w:val="00B146F7"/>
    <w:rsid w:val="00B23947"/>
    <w:rsid w:val="00B269D3"/>
    <w:rsid w:val="00B40775"/>
    <w:rsid w:val="00B511ED"/>
    <w:rsid w:val="00B61A97"/>
    <w:rsid w:val="00B659D4"/>
    <w:rsid w:val="00B7246D"/>
    <w:rsid w:val="00B745FB"/>
    <w:rsid w:val="00B77E10"/>
    <w:rsid w:val="00B90F51"/>
    <w:rsid w:val="00B96EE9"/>
    <w:rsid w:val="00BA47C6"/>
    <w:rsid w:val="00BB5DF3"/>
    <w:rsid w:val="00BB656D"/>
    <w:rsid w:val="00BC4359"/>
    <w:rsid w:val="00BD3EE4"/>
    <w:rsid w:val="00BE62BE"/>
    <w:rsid w:val="00BE7814"/>
    <w:rsid w:val="00C112F7"/>
    <w:rsid w:val="00C14E14"/>
    <w:rsid w:val="00C227F9"/>
    <w:rsid w:val="00C2339A"/>
    <w:rsid w:val="00C37C36"/>
    <w:rsid w:val="00C41635"/>
    <w:rsid w:val="00C52ACE"/>
    <w:rsid w:val="00C5423B"/>
    <w:rsid w:val="00C555BD"/>
    <w:rsid w:val="00C62214"/>
    <w:rsid w:val="00C6391D"/>
    <w:rsid w:val="00C6690A"/>
    <w:rsid w:val="00C700A9"/>
    <w:rsid w:val="00C71549"/>
    <w:rsid w:val="00C8262D"/>
    <w:rsid w:val="00C83F22"/>
    <w:rsid w:val="00C87793"/>
    <w:rsid w:val="00C95083"/>
    <w:rsid w:val="00C96108"/>
    <w:rsid w:val="00CA2776"/>
    <w:rsid w:val="00CA4853"/>
    <w:rsid w:val="00CA5FA5"/>
    <w:rsid w:val="00CB288B"/>
    <w:rsid w:val="00CB4262"/>
    <w:rsid w:val="00CB5088"/>
    <w:rsid w:val="00CB5CDD"/>
    <w:rsid w:val="00CB68EA"/>
    <w:rsid w:val="00CB6AFD"/>
    <w:rsid w:val="00CB7EC9"/>
    <w:rsid w:val="00CC0848"/>
    <w:rsid w:val="00CC54D6"/>
    <w:rsid w:val="00CD270B"/>
    <w:rsid w:val="00CD55D9"/>
    <w:rsid w:val="00CE003F"/>
    <w:rsid w:val="00CE1C7D"/>
    <w:rsid w:val="00CE3295"/>
    <w:rsid w:val="00CE5696"/>
    <w:rsid w:val="00CF0984"/>
    <w:rsid w:val="00CF3216"/>
    <w:rsid w:val="00D02F2D"/>
    <w:rsid w:val="00D0441A"/>
    <w:rsid w:val="00D05AC0"/>
    <w:rsid w:val="00D11A44"/>
    <w:rsid w:val="00D14BBE"/>
    <w:rsid w:val="00D30306"/>
    <w:rsid w:val="00D41178"/>
    <w:rsid w:val="00D4471A"/>
    <w:rsid w:val="00D4782F"/>
    <w:rsid w:val="00D50AE2"/>
    <w:rsid w:val="00D55CEB"/>
    <w:rsid w:val="00D60748"/>
    <w:rsid w:val="00D705FF"/>
    <w:rsid w:val="00D7425F"/>
    <w:rsid w:val="00D82650"/>
    <w:rsid w:val="00D8524A"/>
    <w:rsid w:val="00D86D42"/>
    <w:rsid w:val="00D912AE"/>
    <w:rsid w:val="00D924B2"/>
    <w:rsid w:val="00D9372E"/>
    <w:rsid w:val="00DA0E14"/>
    <w:rsid w:val="00DA37A1"/>
    <w:rsid w:val="00DA62D7"/>
    <w:rsid w:val="00DC1230"/>
    <w:rsid w:val="00DC4AF9"/>
    <w:rsid w:val="00DC5DFA"/>
    <w:rsid w:val="00DC5E4C"/>
    <w:rsid w:val="00DC7DFB"/>
    <w:rsid w:val="00DD2689"/>
    <w:rsid w:val="00DD33AD"/>
    <w:rsid w:val="00DE5474"/>
    <w:rsid w:val="00E023DA"/>
    <w:rsid w:val="00E11AE9"/>
    <w:rsid w:val="00E14D5C"/>
    <w:rsid w:val="00E170B2"/>
    <w:rsid w:val="00E206E2"/>
    <w:rsid w:val="00E2213E"/>
    <w:rsid w:val="00E41748"/>
    <w:rsid w:val="00E44CAC"/>
    <w:rsid w:val="00E61695"/>
    <w:rsid w:val="00E67EE8"/>
    <w:rsid w:val="00E770CC"/>
    <w:rsid w:val="00E82F17"/>
    <w:rsid w:val="00E87E93"/>
    <w:rsid w:val="00E91857"/>
    <w:rsid w:val="00E93810"/>
    <w:rsid w:val="00E96526"/>
    <w:rsid w:val="00E97DCD"/>
    <w:rsid w:val="00EB0721"/>
    <w:rsid w:val="00EC3C21"/>
    <w:rsid w:val="00EF016B"/>
    <w:rsid w:val="00EF191C"/>
    <w:rsid w:val="00F024D6"/>
    <w:rsid w:val="00F11593"/>
    <w:rsid w:val="00F11DA3"/>
    <w:rsid w:val="00F14037"/>
    <w:rsid w:val="00F1521C"/>
    <w:rsid w:val="00F24EC8"/>
    <w:rsid w:val="00F34D8F"/>
    <w:rsid w:val="00F43BD0"/>
    <w:rsid w:val="00F46F0A"/>
    <w:rsid w:val="00F51324"/>
    <w:rsid w:val="00F51C9A"/>
    <w:rsid w:val="00F543B9"/>
    <w:rsid w:val="00F7089E"/>
    <w:rsid w:val="00F71716"/>
    <w:rsid w:val="00F73B0C"/>
    <w:rsid w:val="00F74FB4"/>
    <w:rsid w:val="00F75B06"/>
    <w:rsid w:val="00F8353C"/>
    <w:rsid w:val="00F86B52"/>
    <w:rsid w:val="00F87F55"/>
    <w:rsid w:val="00FA0FB5"/>
    <w:rsid w:val="00FA1325"/>
    <w:rsid w:val="00FA26BA"/>
    <w:rsid w:val="00FA30C9"/>
    <w:rsid w:val="00FA4BFE"/>
    <w:rsid w:val="00FB2FA2"/>
    <w:rsid w:val="00FB4FC6"/>
    <w:rsid w:val="00FC4C1C"/>
    <w:rsid w:val="00FC6144"/>
    <w:rsid w:val="00FC6A3F"/>
    <w:rsid w:val="00FC7ACA"/>
    <w:rsid w:val="00FD0122"/>
    <w:rsid w:val="00FD1844"/>
    <w:rsid w:val="00FD301C"/>
    <w:rsid w:val="00FD4EB0"/>
    <w:rsid w:val="00FE02DE"/>
    <w:rsid w:val="00FE72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7A84F1"/>
  <w15:docId w15:val="{FCA7E56A-40C2-4E84-A7F8-C6E2D24FA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20C2"/>
    <w:pPr>
      <w:spacing w:after="0" w:line="240" w:lineRule="atLeast"/>
    </w:pPr>
    <w:rPr>
      <w:sz w:val="20"/>
    </w:rPr>
  </w:style>
  <w:style w:type="paragraph" w:styleId="Overskrift1">
    <w:name w:val="heading 1"/>
    <w:basedOn w:val="Overskrift2"/>
    <w:next w:val="Normal"/>
    <w:link w:val="Overskrift1Tegn"/>
    <w:autoRedefine/>
    <w:uiPriority w:val="9"/>
    <w:qFormat/>
    <w:rsid w:val="00594DC6"/>
    <w:pPr>
      <w:framePr w:hSpace="142" w:wrap="around" w:vAnchor="page" w:hAnchor="page" w:x="4197" w:y="7656"/>
      <w:spacing w:line="480" w:lineRule="atLeast"/>
      <w:outlineLvl w:val="0"/>
    </w:pPr>
    <w:rPr>
      <w:szCs w:val="32"/>
    </w:rPr>
  </w:style>
  <w:style w:type="paragraph" w:styleId="Overskrift2">
    <w:name w:val="heading 2"/>
    <w:basedOn w:val="Normal"/>
    <w:next w:val="Normal"/>
    <w:link w:val="Overskrift2Tegn"/>
    <w:uiPriority w:val="9"/>
    <w:unhideWhenUsed/>
    <w:rsid w:val="00C52ACE"/>
    <w:pPr>
      <w:keepNext/>
      <w:keepLines/>
      <w:spacing w:before="240" w:after="60"/>
      <w:outlineLvl w:val="1"/>
    </w:pPr>
    <w:rPr>
      <w:rFonts w:asciiTheme="majorHAnsi" w:eastAsiaTheme="majorEastAsia" w:hAnsiTheme="majorHAnsi" w:cstheme="majorBidi"/>
      <w:bCs/>
      <w:sz w:val="32"/>
      <w:szCs w:val="26"/>
    </w:rPr>
  </w:style>
  <w:style w:type="paragraph" w:styleId="Overskrift3">
    <w:name w:val="heading 3"/>
    <w:basedOn w:val="Normal"/>
    <w:next w:val="Normal"/>
    <w:link w:val="Overskrift3Tegn"/>
    <w:uiPriority w:val="9"/>
    <w:unhideWhenUsed/>
    <w:qFormat/>
    <w:rsid w:val="003108DD"/>
    <w:pPr>
      <w:keepNext/>
      <w:keepLines/>
      <w:spacing w:before="200"/>
      <w:outlineLvl w:val="2"/>
    </w:pPr>
    <w:rPr>
      <w:rFonts w:eastAsiaTheme="majorEastAsia" w:cstheme="majorBidi"/>
      <w:b/>
      <w:bCs/>
      <w:color w:val="327AB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94DC6"/>
    <w:rPr>
      <w:rFonts w:asciiTheme="majorHAnsi" w:eastAsiaTheme="majorEastAsia" w:hAnsiTheme="majorHAnsi" w:cstheme="majorBidi"/>
      <w:bCs/>
      <w:sz w:val="32"/>
      <w:szCs w:val="32"/>
    </w:rPr>
  </w:style>
  <w:style w:type="paragraph" w:styleId="Sidehoved">
    <w:name w:val="header"/>
    <w:basedOn w:val="Normal"/>
    <w:link w:val="SidehovedTegn"/>
    <w:uiPriority w:val="99"/>
    <w:unhideWhenUsed/>
    <w:rsid w:val="006F3B8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6F3B83"/>
  </w:style>
  <w:style w:type="paragraph" w:styleId="Sidefod">
    <w:name w:val="footer"/>
    <w:basedOn w:val="Normal"/>
    <w:link w:val="SidefodTegn"/>
    <w:uiPriority w:val="99"/>
    <w:unhideWhenUsed/>
    <w:rsid w:val="006F3B83"/>
    <w:pPr>
      <w:tabs>
        <w:tab w:val="center" w:pos="4819"/>
        <w:tab w:val="right" w:pos="9638"/>
      </w:tabs>
      <w:spacing w:line="240" w:lineRule="auto"/>
    </w:pPr>
  </w:style>
  <w:style w:type="character" w:customStyle="1" w:styleId="SidefodTegn">
    <w:name w:val="Sidefod Tegn"/>
    <w:basedOn w:val="Standardskrifttypeiafsnit"/>
    <w:link w:val="Sidefod"/>
    <w:uiPriority w:val="99"/>
    <w:rsid w:val="006F3B83"/>
  </w:style>
  <w:style w:type="paragraph" w:styleId="Markeringsbobletekst">
    <w:name w:val="Balloon Text"/>
    <w:basedOn w:val="Normal"/>
    <w:link w:val="MarkeringsbobletekstTegn"/>
    <w:uiPriority w:val="99"/>
    <w:semiHidden/>
    <w:unhideWhenUsed/>
    <w:rsid w:val="006F3B8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F3B83"/>
    <w:rPr>
      <w:rFonts w:ascii="Tahoma" w:hAnsi="Tahoma" w:cs="Tahoma"/>
      <w:sz w:val="16"/>
      <w:szCs w:val="16"/>
    </w:rPr>
  </w:style>
  <w:style w:type="table" w:styleId="Tabel-Gitter">
    <w:name w:val="Table Grid"/>
    <w:basedOn w:val="Tabel-Normal"/>
    <w:uiPriority w:val="59"/>
    <w:rsid w:val="001F16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2Tegn">
    <w:name w:val="Overskrift 2 Tegn"/>
    <w:basedOn w:val="Standardskrifttypeiafsnit"/>
    <w:link w:val="Overskrift2"/>
    <w:uiPriority w:val="9"/>
    <w:rsid w:val="00C52ACE"/>
    <w:rPr>
      <w:rFonts w:asciiTheme="majorHAnsi" w:eastAsiaTheme="majorEastAsia" w:hAnsiTheme="majorHAnsi" w:cstheme="majorBidi"/>
      <w:bCs/>
      <w:sz w:val="32"/>
      <w:szCs w:val="26"/>
    </w:rPr>
  </w:style>
  <w:style w:type="paragraph" w:customStyle="1" w:styleId="Normalbagside">
    <w:name w:val="Normal bagside"/>
    <w:basedOn w:val="Normal"/>
    <w:link w:val="NormalbagsideTegn"/>
    <w:rsid w:val="00AC2562"/>
    <w:rPr>
      <w:noProof/>
      <w:color w:val="FFFFFF" w:themeColor="background1"/>
    </w:rPr>
  </w:style>
  <w:style w:type="character" w:customStyle="1" w:styleId="NormalbagsideTegn">
    <w:name w:val="Normal bagside Tegn"/>
    <w:basedOn w:val="Standardskrifttypeiafsnit"/>
    <w:link w:val="Normalbagside"/>
    <w:rsid w:val="00AC2562"/>
    <w:rPr>
      <w:noProof/>
      <w:color w:val="FFFFFF" w:themeColor="background1"/>
      <w:sz w:val="20"/>
    </w:rPr>
  </w:style>
  <w:style w:type="paragraph" w:styleId="Billedtekst">
    <w:name w:val="caption"/>
    <w:link w:val="BilledtekstTegn"/>
    <w:uiPriority w:val="11"/>
    <w:rsid w:val="008B20C2"/>
    <w:pPr>
      <w:spacing w:after="120" w:line="200" w:lineRule="atLeast"/>
      <w:contextualSpacing/>
    </w:pPr>
    <w:rPr>
      <w:bCs/>
      <w:noProof/>
      <w:sz w:val="14"/>
      <w:szCs w:val="18"/>
    </w:rPr>
  </w:style>
  <w:style w:type="character" w:customStyle="1" w:styleId="Overskrift3Tegn">
    <w:name w:val="Overskrift 3 Tegn"/>
    <w:basedOn w:val="Standardskrifttypeiafsnit"/>
    <w:link w:val="Overskrift3"/>
    <w:uiPriority w:val="9"/>
    <w:rsid w:val="003108DD"/>
    <w:rPr>
      <w:rFonts w:eastAsiaTheme="majorEastAsia" w:cstheme="majorBidi"/>
      <w:b/>
      <w:bCs/>
      <w:color w:val="327ABE"/>
      <w:sz w:val="20"/>
    </w:rPr>
  </w:style>
  <w:style w:type="paragraph" w:customStyle="1" w:styleId="BilledtekstFed">
    <w:name w:val="BilledtekstFed"/>
    <w:basedOn w:val="Ingenafstand"/>
    <w:next w:val="Billedtekst"/>
    <w:link w:val="BilledtekstFedTegn"/>
    <w:uiPriority w:val="10"/>
    <w:rsid w:val="00F11DA3"/>
    <w:rPr>
      <w:b/>
      <w:sz w:val="14"/>
      <w:lang w:val="nb-NO"/>
    </w:rPr>
  </w:style>
  <w:style w:type="character" w:customStyle="1" w:styleId="BilledtekstTegn">
    <w:name w:val="Billedtekst Tegn"/>
    <w:basedOn w:val="Standardskrifttypeiafsnit"/>
    <w:link w:val="Billedtekst"/>
    <w:uiPriority w:val="11"/>
    <w:rsid w:val="008B20C2"/>
    <w:rPr>
      <w:bCs/>
      <w:noProof/>
      <w:sz w:val="14"/>
      <w:szCs w:val="18"/>
    </w:rPr>
  </w:style>
  <w:style w:type="character" w:customStyle="1" w:styleId="BilledtekstFedTegn">
    <w:name w:val="BilledtekstFed Tegn"/>
    <w:basedOn w:val="BilledtekstTegn"/>
    <w:link w:val="BilledtekstFed"/>
    <w:uiPriority w:val="10"/>
    <w:rsid w:val="00F11DA3"/>
    <w:rPr>
      <w:b/>
      <w:bCs w:val="0"/>
      <w:noProof/>
      <w:sz w:val="14"/>
      <w:szCs w:val="18"/>
      <w:lang w:val="nb-NO"/>
    </w:rPr>
  </w:style>
  <w:style w:type="paragraph" w:styleId="Ingenafstand">
    <w:name w:val="No Spacing"/>
    <w:uiPriority w:val="1"/>
    <w:rsid w:val="008B20C2"/>
    <w:pPr>
      <w:spacing w:after="0" w:line="240" w:lineRule="auto"/>
    </w:pPr>
    <w:rPr>
      <w:sz w:val="20"/>
    </w:rPr>
  </w:style>
  <w:style w:type="paragraph" w:customStyle="1" w:styleId="Kolofon">
    <w:name w:val="Kolofon"/>
    <w:link w:val="KolofonTegn"/>
    <w:rsid w:val="00900159"/>
    <w:pPr>
      <w:contextualSpacing/>
    </w:pPr>
    <w:rPr>
      <w:color w:val="FFFFFF" w:themeColor="background1"/>
      <w:sz w:val="16"/>
    </w:rPr>
  </w:style>
  <w:style w:type="character" w:customStyle="1" w:styleId="KolofonTegn">
    <w:name w:val="Kolofon Tegn"/>
    <w:basedOn w:val="Standardskrifttypeiafsnit"/>
    <w:link w:val="Kolofon"/>
    <w:rsid w:val="00900159"/>
    <w:rPr>
      <w:color w:val="FFFFFF" w:themeColor="background1"/>
      <w:sz w:val="16"/>
    </w:rPr>
  </w:style>
  <w:style w:type="paragraph" w:customStyle="1" w:styleId="Bagsidefed">
    <w:name w:val="Bagside fed"/>
    <w:next w:val="Normal"/>
    <w:link w:val="BagsidefedTegn"/>
    <w:rsid w:val="00552FF6"/>
    <w:rPr>
      <w:b/>
      <w:noProof/>
      <w:color w:val="FFFFFF" w:themeColor="background1"/>
      <w:sz w:val="16"/>
      <w:lang w:val="en-US"/>
    </w:rPr>
  </w:style>
  <w:style w:type="character" w:customStyle="1" w:styleId="BagsidefedTegn">
    <w:name w:val="Bagside fed Tegn"/>
    <w:basedOn w:val="Standardskrifttypeiafsnit"/>
    <w:link w:val="Bagsidefed"/>
    <w:rsid w:val="00552FF6"/>
    <w:rPr>
      <w:b/>
      <w:noProof/>
      <w:color w:val="FFFFFF" w:themeColor="background1"/>
      <w:sz w:val="16"/>
      <w:lang w:val="en-US"/>
    </w:rPr>
  </w:style>
  <w:style w:type="paragraph" w:customStyle="1" w:styleId="MarginnoteH">
    <w:name w:val="MarginnoteH"/>
    <w:basedOn w:val="Normal"/>
    <w:link w:val="MarginnoteHTegn"/>
    <w:rsid w:val="005A5309"/>
    <w:pPr>
      <w:framePr w:w="1588" w:wrap="around" w:vAnchor="text" w:hAnchor="page" w:x="6351" w:y="1"/>
    </w:pPr>
    <w:rPr>
      <w:noProof/>
      <w:sz w:val="16"/>
    </w:rPr>
  </w:style>
  <w:style w:type="character" w:customStyle="1" w:styleId="MarginnoteHTegn">
    <w:name w:val="MarginnoteH Tegn"/>
    <w:basedOn w:val="Standardskrifttypeiafsnit"/>
    <w:link w:val="MarginnoteH"/>
    <w:rsid w:val="005A5309"/>
    <w:rPr>
      <w:noProof/>
      <w:sz w:val="16"/>
    </w:rPr>
  </w:style>
  <w:style w:type="paragraph" w:customStyle="1" w:styleId="MarginnoteV">
    <w:name w:val="MarginnoteV"/>
    <w:basedOn w:val="Normal"/>
    <w:link w:val="MarginnoteVTegn"/>
    <w:rsid w:val="005A5309"/>
    <w:pPr>
      <w:framePr w:w="1588" w:wrap="around" w:vAnchor="text" w:hAnchor="page" w:x="455" w:y="1"/>
    </w:pPr>
    <w:rPr>
      <w:noProof/>
      <w:sz w:val="16"/>
    </w:rPr>
  </w:style>
  <w:style w:type="character" w:customStyle="1" w:styleId="MarginnoteVTegn">
    <w:name w:val="MarginnoteV Tegn"/>
    <w:basedOn w:val="Standardskrifttypeiafsnit"/>
    <w:link w:val="MarginnoteV"/>
    <w:rsid w:val="005A5309"/>
    <w:rPr>
      <w:noProof/>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3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cid:image001.png@01D8021C.16ADD3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Frederikssund">
  <a:themeElements>
    <a:clrScheme name="Frederikssund Kommune">
      <a:dk1>
        <a:sysClr val="windowText" lastClr="000000"/>
      </a:dk1>
      <a:lt1>
        <a:sysClr val="window" lastClr="FFFFFF"/>
      </a:lt1>
      <a:dk2>
        <a:srgbClr val="21314D"/>
      </a:dk2>
      <a:lt2>
        <a:srgbClr val="00614F"/>
      </a:lt2>
      <a:accent1>
        <a:srgbClr val="0A5270"/>
      </a:accent1>
      <a:accent2>
        <a:srgbClr val="005271"/>
      </a:accent2>
      <a:accent3>
        <a:srgbClr val="A12649"/>
      </a:accent3>
      <a:accent4>
        <a:srgbClr val="327ABE"/>
      </a:accent4>
      <a:accent5>
        <a:srgbClr val="A12649"/>
      </a:accent5>
      <a:accent6>
        <a:srgbClr val="755A9E"/>
      </a:accent6>
      <a:hlink>
        <a:srgbClr val="000000"/>
      </a:hlink>
      <a:folHlink>
        <a:srgbClr val="000000"/>
      </a:folHlink>
    </a:clrScheme>
    <a:fontScheme name="Frederikssund">
      <a:majorFont>
        <a:latin typeface="Georgia"/>
        <a:ea typeface=""/>
        <a:cs typeface=""/>
      </a:majorFont>
      <a:minorFont>
        <a:latin typeface="Taho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Frederikssund" id="{ADA4A0B9-C7D9-421D-BB7E-E8BC0BFEAD1D}" vid="{1FC31069-83F8-4060-A1AC-2B392E45BE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1EE087-0BC8-4AC1-95A6-DF2F6465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223</Words>
  <Characters>1406</Characters>
  <Application>Microsoft Office Word</Application>
  <DocSecurity>0</DocSecurity>
  <Lines>58</Lines>
  <Paragraphs>25</Paragraphs>
  <ScaleCrop>false</ScaleCrop>
  <HeadingPairs>
    <vt:vector size="2" baseType="variant">
      <vt:variant>
        <vt:lpstr>Titel</vt:lpstr>
      </vt:variant>
      <vt:variant>
        <vt:i4>1</vt:i4>
      </vt:variant>
    </vt:vector>
  </HeadingPairs>
  <TitlesOfParts>
    <vt:vector size="1" baseType="lpstr">
      <vt:lpstr/>
    </vt:vector>
  </TitlesOfParts>
  <Company>Team Data Solutions A/S</Company>
  <LinksUpToDate>false</LinksUpToDate>
  <CharactersWithSpaces>1604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Vittrup Carlsen;Jeanette Krog</dc:creator>
  <cp:lastModifiedBy>Tonie Hansen</cp:lastModifiedBy>
  <cp:revision>5</cp:revision>
  <cp:lastPrinted>2022-01-18T11:12:00Z</cp:lastPrinted>
  <dcterms:created xsi:type="dcterms:W3CDTF">2022-12-14T11:20:00Z</dcterms:created>
  <dcterms:modified xsi:type="dcterms:W3CDTF">2024-01-12T13:07:00Z</dcterms:modified>
</cp:coreProperties>
</file>